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B61" w:rsidRDefault="00062CD2">
      <w:proofErr w:type="spellStart"/>
      <w:r>
        <w:t>Керасиновая</w:t>
      </w:r>
      <w:proofErr w:type="spellEnd"/>
      <w:r>
        <w:t xml:space="preserve"> лампа.</w:t>
      </w:r>
    </w:p>
    <w:p w:rsidR="00062CD2" w:rsidRPr="00062CD2" w:rsidRDefault="00062CD2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2CD2" w:rsidRPr="00062CD2" w:rsidSect="00263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62CD2"/>
    <w:rsid w:val="00062CD2"/>
    <w:rsid w:val="00263ECC"/>
    <w:rsid w:val="00687B30"/>
    <w:rsid w:val="00A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2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2C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2017-06-21T07:03:00Z</dcterms:created>
  <dcterms:modified xsi:type="dcterms:W3CDTF">2017-06-21T07:05:00Z</dcterms:modified>
</cp:coreProperties>
</file>