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B2B" w:rsidRPr="00D64662" w:rsidRDefault="00EB4B2B" w:rsidP="00EB4B2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b/>
          <w:bCs/>
          <w:sz w:val="20"/>
          <w:szCs w:val="20"/>
          <w:lang w:val="ru-RU"/>
        </w:rPr>
        <w:t>ПОЛОЖЕНИЕ</w:t>
      </w:r>
    </w:p>
    <w:p w:rsidR="00EB4B2B" w:rsidRDefault="00EB4B2B" w:rsidP="00EB4B2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ru-RU"/>
        </w:rPr>
        <w:t>О ЧЕМПИОНАТЕ РКФ</w:t>
      </w:r>
    </w:p>
    <w:p w:rsidR="00EB4B2B" w:rsidRDefault="00EB4B2B" w:rsidP="00EB4B2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СОСТЯЗАНИЯХ ЛЕГАВЫ</w:t>
      </w:r>
      <w:r>
        <w:rPr>
          <w:rFonts w:ascii="Times New Roman" w:hAnsi="Times New Roman" w:cs="Times New Roman"/>
          <w:b/>
          <w:bCs/>
          <w:sz w:val="20"/>
          <w:szCs w:val="20"/>
          <w:lang w:val="ru-RU"/>
        </w:rPr>
        <w:t>Х СОБАК</w:t>
      </w:r>
      <w:r w:rsidRPr="00D64662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ПО БОЛОТНОЙ</w:t>
      </w:r>
      <w:r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И ПОЛЕВОЙ ДИЧИ РАНГА САСТ</w:t>
      </w:r>
    </w:p>
    <w:p w:rsidR="00EB4B2B" w:rsidRPr="00D64662" w:rsidRDefault="00EB4B2B" w:rsidP="00EB4B2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ru-RU"/>
        </w:rPr>
        <w:t>КУБОК ЛИБЕРОВЕНТО</w:t>
      </w:r>
    </w:p>
    <w:p w:rsidR="00EB4B2B" w:rsidRPr="00D64662" w:rsidRDefault="00EB4B2B" w:rsidP="00EB4B2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</w:p>
    <w:p w:rsidR="00EB4B2B" w:rsidRPr="00D64662" w:rsidRDefault="00EB4B2B" w:rsidP="00EB4B2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</w:p>
    <w:p w:rsidR="00EB4B2B" w:rsidRPr="00D64662" w:rsidRDefault="00EB4B2B" w:rsidP="00EB4B2B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b/>
          <w:bCs/>
          <w:sz w:val="20"/>
          <w:szCs w:val="20"/>
          <w:lang w:val="ru-RU"/>
        </w:rPr>
        <w:t>1.ОБЩИЕ СВЕДЕНИЯ.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1.1. Статус: открытые лично-командные состязания легавых собак по болотной и полевой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дичи. 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1.2</w:t>
      </w:r>
      <w:r>
        <w:rPr>
          <w:rFonts w:ascii="Times New Roman" w:hAnsi="Times New Roman" w:cs="Times New Roman"/>
          <w:sz w:val="20"/>
          <w:szCs w:val="20"/>
          <w:lang w:val="ru-RU"/>
        </w:rPr>
        <w:t>. Место и время проведения – с 7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по </w:t>
      </w:r>
      <w:r>
        <w:rPr>
          <w:rFonts w:ascii="Times New Roman" w:hAnsi="Times New Roman" w:cs="Times New Roman"/>
          <w:sz w:val="20"/>
          <w:szCs w:val="20"/>
          <w:lang w:val="ru-RU"/>
        </w:rPr>
        <w:t>9 июня 2019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г. в </w:t>
      </w:r>
      <w:r>
        <w:rPr>
          <w:rFonts w:ascii="Times New Roman" w:hAnsi="Times New Roman" w:cs="Times New Roman"/>
          <w:sz w:val="20"/>
          <w:szCs w:val="20"/>
          <w:lang w:val="ru-RU"/>
        </w:rPr>
        <w:t>зоне натаски охотничьих собак (Рязанская область, Рязанский район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>).</w:t>
      </w:r>
    </w:p>
    <w:p w:rsidR="00EB4B2B" w:rsidRPr="00581FE0" w:rsidRDefault="00EB4B2B" w:rsidP="00EB4B2B">
      <w:pPr>
        <w:spacing w:line="240" w:lineRule="auto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1.3. </w:t>
      </w:r>
      <w:r w:rsidRPr="00581FE0">
        <w:rPr>
          <w:rFonts w:ascii="Times New Roman" w:hAnsi="Times New Roman" w:cs="Times New Roman"/>
          <w:sz w:val="20"/>
          <w:szCs w:val="20"/>
          <w:lang w:val="ru-RU"/>
        </w:rPr>
        <w:t>Организатор: Электростальская Кинологическая Общественная Организация «Чемпион»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</w:p>
    <w:p w:rsidR="00EB4B2B" w:rsidRPr="00D64662" w:rsidRDefault="00EB4B2B" w:rsidP="00EB4B2B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b/>
          <w:bCs/>
          <w:sz w:val="20"/>
          <w:szCs w:val="20"/>
          <w:lang w:val="ru-RU"/>
        </w:rPr>
        <w:t>2.ЦЕЛИ И ЗАДАЧИ СОСТЯЗАНИЙ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2.1. Основными целями организации и проведения состязаний являются: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- развитие отечественной состязательной системы экспертной оценки рабочих качеств </w:t>
      </w:r>
      <w:r>
        <w:rPr>
          <w:rFonts w:ascii="Times New Roman" w:hAnsi="Times New Roman" w:cs="Times New Roman"/>
          <w:sz w:val="20"/>
          <w:szCs w:val="20"/>
          <w:lang w:val="ru-RU"/>
        </w:rPr>
        <w:t>легавых собак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и отбор производителей, обладающих выдающимися рабочими качествами, для племенного использования в области охотничьего собаководства;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- создание условий для эффективного сотрудничества и обмена опытом в области селекции </w:t>
      </w:r>
      <w:r>
        <w:rPr>
          <w:rFonts w:ascii="Times New Roman" w:hAnsi="Times New Roman" w:cs="Times New Roman"/>
          <w:sz w:val="20"/>
          <w:szCs w:val="20"/>
          <w:lang w:val="ru-RU"/>
        </w:rPr>
        <w:t>легавых собак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по рабочим качествам между кинологическими центрами, кинологами и заводчиками из разных регионов России, ближнего и дальнего зарубежья;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- популяризация и поощрение стремления кинологов, заводчиков, владельцев питомников, натасчиков и владельцев </w:t>
      </w:r>
      <w:r>
        <w:rPr>
          <w:rFonts w:ascii="Times New Roman" w:hAnsi="Times New Roman" w:cs="Times New Roman"/>
          <w:sz w:val="20"/>
          <w:szCs w:val="20"/>
          <w:lang w:val="ru-RU"/>
        </w:rPr>
        <w:t>легавых собак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к достижению высших полевых результатов на состязаниях и испытаниях, как основы племенной деятельности по совершенствованию рабочих качеств </w:t>
      </w:r>
      <w:r>
        <w:rPr>
          <w:rFonts w:ascii="Times New Roman" w:hAnsi="Times New Roman" w:cs="Times New Roman"/>
          <w:sz w:val="20"/>
          <w:szCs w:val="20"/>
          <w:lang w:val="ru-RU"/>
        </w:rPr>
        <w:t>легавых собак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>;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- популяризация спортивной и охотничьей составляющих полевой работы </w:t>
      </w:r>
      <w:r>
        <w:rPr>
          <w:rFonts w:ascii="Times New Roman" w:hAnsi="Times New Roman" w:cs="Times New Roman"/>
          <w:sz w:val="20"/>
          <w:szCs w:val="20"/>
          <w:lang w:val="ru-RU"/>
        </w:rPr>
        <w:t>легавых собак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среди широкого круга охотничьей общественности.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2.2. В соответствии с целями, основными задачами состязаний являются: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- проведение полевой экспертизы работы </w:t>
      </w:r>
      <w:r>
        <w:rPr>
          <w:rFonts w:ascii="Times New Roman" w:hAnsi="Times New Roman" w:cs="Times New Roman"/>
          <w:sz w:val="20"/>
          <w:szCs w:val="20"/>
          <w:lang w:val="ru-RU"/>
        </w:rPr>
        <w:t>легавых собак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>-участников состязаний и выявление победителей;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- выявле</w:t>
      </w:r>
      <w:r>
        <w:rPr>
          <w:rFonts w:ascii="Times New Roman" w:hAnsi="Times New Roman" w:cs="Times New Roman"/>
          <w:sz w:val="20"/>
          <w:szCs w:val="20"/>
          <w:lang w:val="ru-RU"/>
        </w:rPr>
        <w:t>ние лучшего представителя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по стилевым рабочим качествам.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- выявление потенциально перспективных производителей среди молодых собак (первого-второго поля);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- присуждение титулов и награждение победителей в каждой учрежденной номинации грамотами, кубками и медалями, а также их владельцев ценными и памятными призами;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- публикация результатов состязаний в форме, доступной широкой кинологической и охотничьей общественности.</w:t>
      </w:r>
    </w:p>
    <w:p w:rsidR="00EB4B2B" w:rsidRPr="00D64662" w:rsidRDefault="00EB4B2B" w:rsidP="00EB4B2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u-RU"/>
        </w:rPr>
      </w:pPr>
    </w:p>
    <w:p w:rsidR="00EB4B2B" w:rsidRPr="00D64662" w:rsidRDefault="00EB4B2B" w:rsidP="00EB4B2B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b/>
          <w:bCs/>
          <w:sz w:val="20"/>
          <w:szCs w:val="20"/>
          <w:lang w:val="ru-RU"/>
        </w:rPr>
        <w:t>3.ДОПУСК К УЧАСТИЮ В СОСТЯЗАНИЯХ</w:t>
      </w:r>
    </w:p>
    <w:p w:rsidR="00EB4B2B" w:rsidRPr="00D64662" w:rsidRDefault="00EB4B2B" w:rsidP="00EB4B2B">
      <w:pPr>
        <w:tabs>
          <w:tab w:val="left" w:pos="36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3.1. К участию в состязаниях допускаются </w:t>
      </w:r>
      <w:r>
        <w:rPr>
          <w:rFonts w:ascii="Times New Roman" w:hAnsi="Times New Roman" w:cs="Times New Roman"/>
          <w:sz w:val="20"/>
          <w:szCs w:val="20"/>
          <w:lang w:val="ru-RU"/>
        </w:rPr>
        <w:t>легавые собаки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в возрасте от 8 месяцев до 10 лет на момент экспертизы, имеющие документы о происхождении, справку о происхождении, свидетельство на охотничью собаку, родословную РКФ-FCI, оценку экстерьера не ниже «хорошо». При отсутствии родословных РКФ-FCI, собаки могут принять участие в Чемпионате, но не могут претендовать на титул САСТ. 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3.2. На состязания не допускаются больные собаки, пустующие и на втором месяце беременности. 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3.3. Количество участвующих в состязаниях собак ограничено: не более 30.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3.4. Состязания проводится с предварительной записью участников. Заполнение списка участников осуществляется по мере поступления заявок. Заявки составляются и направляются по утвержденной форме (Приложение №1). Заявка считается принятой после внесения 100% предоплаты за участие. В случае неявки участника на состязания, стартовый взнос не возвращается. 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3.5. К состязаниям не допускаются собаки, принадлежащие председателям или членам судейских комиссий и членам их семей, а также являющиеся потомками таких собак (до достижения последними возраста 10 лет) в первом поколении. Кроме того, к состязаниям не допускаются собаки, подготовленные (натасканные) судьями, входящими в состав комиссий.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</w:p>
    <w:p w:rsidR="00EB4B2B" w:rsidRPr="00D64662" w:rsidRDefault="00EB4B2B" w:rsidP="00EB4B2B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b/>
          <w:bCs/>
          <w:sz w:val="20"/>
          <w:szCs w:val="20"/>
          <w:lang w:val="ru-RU"/>
        </w:rPr>
        <w:t>4.ОРГАНИЗАЦИЯ СОСТЯЗАНИЙ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4.1 Оргкомитет.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Для подготовки и проведения состязания создается Оргкомитет в составе: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Председатель – Полунин Д.Б.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Члены оргкомитета: Буданова А.А., Фаткулина Н.В.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В целях наиболее качественного проведения состязаний оргкомитет вправе включить в число членов рабочей комиссии и других лиц с их согласия.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4.2. Полномочия и обязанности Оргкомитета: 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- обеспечивает официальные процедуры регистрации состязаний в РКФ;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- заключает договоры с владельцами угодий;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- осуществляет организацию и контроль за подготовкой угодий и их таксацию;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- подготавливает место для полевого лагеря, организует условия быта и питания для судей.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lastRenderedPageBreak/>
        <w:t>- осуществляет работу со спонсорами;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- обеспечивает размещение в открытых источниках информации о готовящихся состязаниях;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- проводит предварительную запись участников;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- проводит предварительную оценку допуска участников, организует и проводит их жеребьевку, отражает текущие результаты в виде общей таблицы, обеспечивает участников всей необходимой информацией и т.д.;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- подготавливает всю необходимую для проведения состязаний документацию;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- готовит призы;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- подготавливает и проводит награждение победителей;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- формирует судейские комиссии;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- обеспечивает публикацию результатов и материалов состязаний;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- осуществляет все другие необходимые организационные действия.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Непосредственно перед началом состязаний</w:t>
      </w:r>
      <w:r>
        <w:rPr>
          <w:rFonts w:ascii="Times New Roman" w:hAnsi="Times New Roman" w:cs="Times New Roman"/>
          <w:sz w:val="20"/>
          <w:szCs w:val="20"/>
          <w:lang w:val="ru-RU"/>
        </w:rPr>
        <w:t>,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главный судья и члены судейских комиссий совместно с представителем Оргкомитета принимают решение о степени подготовки состязаний, оценивают состояние угодий, наличие птицы, погодные условия и, если не находится обстоятельств, препятствующих проведению состязаний, открывают их.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4.3. Стоимость уча</w:t>
      </w:r>
      <w:r>
        <w:rPr>
          <w:rFonts w:ascii="Times New Roman" w:hAnsi="Times New Roman" w:cs="Times New Roman"/>
          <w:sz w:val="20"/>
          <w:szCs w:val="20"/>
          <w:lang w:val="ru-RU"/>
        </w:rPr>
        <w:t>стия устанавливается в размере 2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500 рублей за одну собаку</w:t>
      </w:r>
      <w:r>
        <w:rPr>
          <w:rFonts w:ascii="Times New Roman" w:hAnsi="Times New Roman" w:cs="Times New Roman"/>
          <w:sz w:val="20"/>
          <w:szCs w:val="20"/>
          <w:lang w:val="ru-RU"/>
        </w:rPr>
        <w:t>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4.4. З</w:t>
      </w:r>
      <w:r>
        <w:rPr>
          <w:rFonts w:ascii="Times New Roman" w:hAnsi="Times New Roman" w:cs="Times New Roman"/>
          <w:sz w:val="20"/>
          <w:szCs w:val="20"/>
          <w:lang w:val="ru-RU"/>
        </w:rPr>
        <w:t>аезд участников осуществляется 7 июня 2019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г. Схема проезда будет дополнительно опубликована. 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4.5 Запись уч</w:t>
      </w:r>
      <w:r>
        <w:rPr>
          <w:rFonts w:ascii="Times New Roman" w:hAnsi="Times New Roman" w:cs="Times New Roman"/>
          <w:sz w:val="20"/>
          <w:szCs w:val="20"/>
          <w:lang w:val="ru-RU"/>
        </w:rPr>
        <w:t>астников прекращается в 10.00 7  июня 2019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года.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4.6.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Время начала жеребьевки 05:30 8 июня 2019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г. После окончания жеребьевки оргкомитет извещает участников о порядке и очередности выступления каждого из них соответственно </w:t>
      </w:r>
      <w:r>
        <w:rPr>
          <w:rFonts w:ascii="Times New Roman" w:hAnsi="Times New Roman" w:cs="Times New Roman"/>
          <w:sz w:val="20"/>
          <w:szCs w:val="20"/>
          <w:lang w:val="ru-RU"/>
        </w:rPr>
        <w:t>8 и 9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июня. Подведение итогов и це</w:t>
      </w:r>
      <w:r>
        <w:rPr>
          <w:rFonts w:ascii="Times New Roman" w:hAnsi="Times New Roman" w:cs="Times New Roman"/>
          <w:sz w:val="20"/>
          <w:szCs w:val="20"/>
          <w:lang w:val="ru-RU"/>
        </w:rPr>
        <w:t>ремония награждение проводятся 9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июня </w:t>
      </w:r>
      <w:r>
        <w:rPr>
          <w:rFonts w:ascii="Times New Roman" w:hAnsi="Times New Roman" w:cs="Times New Roman"/>
          <w:sz w:val="20"/>
          <w:szCs w:val="20"/>
          <w:lang w:val="ru-RU"/>
        </w:rPr>
        <w:t>2019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года.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4.7. Во время экспертизы в поле, зрители, а также участники состязаний, ожидающие своей очереди, должны находиться в месте, определенном судейской комиссией. Фото- и видеосъемка работы со</w:t>
      </w:r>
      <w:r>
        <w:rPr>
          <w:rFonts w:ascii="Times New Roman" w:hAnsi="Times New Roman" w:cs="Times New Roman"/>
          <w:sz w:val="20"/>
          <w:szCs w:val="20"/>
          <w:lang w:val="ru-RU"/>
        </w:rPr>
        <w:t>бак в поле осуществляется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с разрешения пр</w:t>
      </w:r>
      <w:r>
        <w:rPr>
          <w:rFonts w:ascii="Times New Roman" w:hAnsi="Times New Roman" w:cs="Times New Roman"/>
          <w:sz w:val="20"/>
          <w:szCs w:val="20"/>
          <w:lang w:val="ru-RU"/>
        </w:rPr>
        <w:t>едседателя судейской комиссии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>.</w:t>
      </w:r>
    </w:p>
    <w:p w:rsidR="00EB4B2B" w:rsidRPr="00D64662" w:rsidRDefault="00EB4B2B" w:rsidP="00EB4B2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u-RU"/>
        </w:rPr>
      </w:pPr>
    </w:p>
    <w:p w:rsidR="00EB4B2B" w:rsidRPr="00D64662" w:rsidRDefault="00EB4B2B" w:rsidP="00EB4B2B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b/>
          <w:bCs/>
          <w:sz w:val="20"/>
          <w:szCs w:val="20"/>
          <w:lang w:val="ru-RU"/>
        </w:rPr>
        <w:t>5. ПОРЯДОК И ПРАВИЛА ЭКСПЕРТИЗЫ.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5.1.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Экспертизу собак в поле проводит судейская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комиссии в количестве трёх чело</w:t>
      </w:r>
      <w:r>
        <w:rPr>
          <w:rFonts w:ascii="Times New Roman" w:hAnsi="Times New Roman" w:cs="Times New Roman"/>
          <w:sz w:val="20"/>
          <w:szCs w:val="20"/>
          <w:lang w:val="ru-RU"/>
        </w:rPr>
        <w:t>век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. 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Председатель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комиссии: судья РКФ по испытаниям легавых </w:t>
      </w:r>
      <w:r>
        <w:rPr>
          <w:rFonts w:ascii="Times New Roman" w:hAnsi="Times New Roman" w:cs="Times New Roman"/>
          <w:sz w:val="20"/>
          <w:szCs w:val="20"/>
          <w:lang w:val="ru-RU"/>
        </w:rPr>
        <w:t>Лиховид А.А.(г. Ставрополь)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Члены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комиссии: </w:t>
      </w:r>
    </w:p>
    <w:p w:rsidR="00EB4B2B" w:rsidRPr="00D64662" w:rsidRDefault="00EB4B2B" w:rsidP="00EB4B2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судья РКФ по испытаниям легавых Мостовой А.Р. (г.Рязань )</w:t>
      </w:r>
    </w:p>
    <w:p w:rsidR="00EB4B2B" w:rsidRPr="00D64662" w:rsidRDefault="00EB4B2B" w:rsidP="00EB4B2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судья РКФ по испытаниям легавых Николаев Ю.А. (г. </w:t>
      </w:r>
      <w:r>
        <w:rPr>
          <w:rFonts w:ascii="Times New Roman" w:hAnsi="Times New Roman" w:cs="Times New Roman"/>
          <w:sz w:val="20"/>
          <w:szCs w:val="20"/>
          <w:lang w:val="ru-RU"/>
        </w:rPr>
        <w:t>Электросталь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>)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Оргкомитет оставляет за собой право замены </w:t>
      </w:r>
      <w:r>
        <w:rPr>
          <w:rFonts w:ascii="Times New Roman" w:hAnsi="Times New Roman" w:cs="Times New Roman"/>
          <w:sz w:val="20"/>
          <w:szCs w:val="20"/>
          <w:lang w:val="ru-RU"/>
        </w:rPr>
        <w:t>председателя комиссии и ее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членов в случае их отказа от участия в экспертизе в силу непредвиденных обстоятельств, болезни и иных уважительных причин. 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5.2. Экспертиза проводится на основании «Правил испытания легавых собак по болотной и полевой дичи», утвержденных Президиумом РКФ 18 февраля 2010 года.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5.3. Каждая собака, участвующая в состязаниях, проходит экспертизу в последовательности, установленной жеребьевкой. В день производится по одному запуску.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Участник состязаний, пропустивший свою очередь выступления в соответствии со жребием, может быть допущен к </w:t>
      </w:r>
      <w:r>
        <w:rPr>
          <w:rFonts w:ascii="Times New Roman" w:hAnsi="Times New Roman" w:cs="Times New Roman"/>
          <w:sz w:val="20"/>
          <w:szCs w:val="20"/>
          <w:lang w:val="ru-RU"/>
        </w:rPr>
        <w:t>выступлению в конце состязаний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, если главный судья сочтет причину пропуска уважительной и </w:t>
      </w:r>
      <w:r w:rsidRPr="00D64662">
        <w:rPr>
          <w:rFonts w:ascii="Times New Roman" w:hAnsi="Times New Roman" w:cs="Times New Roman"/>
          <w:sz w:val="20"/>
          <w:szCs w:val="20"/>
        </w:rPr>
        <w:t>c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его разрешения.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Расценка собаки на дипло</w:t>
      </w:r>
      <w:r>
        <w:rPr>
          <w:rFonts w:ascii="Times New Roman" w:hAnsi="Times New Roman" w:cs="Times New Roman"/>
          <w:sz w:val="20"/>
          <w:szCs w:val="20"/>
          <w:lang w:val="ru-RU"/>
        </w:rPr>
        <w:t>м осуществляется в течение 30 минут выступления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>. В случае необходимости, при возникновении сомнений, су</w:t>
      </w:r>
      <w:r>
        <w:rPr>
          <w:rFonts w:ascii="Times New Roman" w:hAnsi="Times New Roman" w:cs="Times New Roman"/>
          <w:sz w:val="20"/>
          <w:szCs w:val="20"/>
          <w:lang w:val="ru-RU"/>
        </w:rPr>
        <w:t>дейская комиссия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вправе предоставить собаке дополнительную встречу с птицей. Время работы по перемещенной птице, в тех случаях, когда комиссия определит необходимость работы по ней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для определения соответствия требованиям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на диплом 1 степени, в основное время может не входить.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5.4. Каждое выступление должно быть расценено с присуждением диплома той или иной степени, либо без диплома в соответствии с действующими требованиями. 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5.5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>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>Владелец или ведущий имеет право снять собаку с состязаний до начала работы либо в те</w:t>
      </w:r>
      <w:r>
        <w:rPr>
          <w:rFonts w:ascii="Times New Roman" w:hAnsi="Times New Roman" w:cs="Times New Roman"/>
          <w:sz w:val="20"/>
          <w:szCs w:val="20"/>
          <w:lang w:val="ru-RU"/>
        </w:rPr>
        <w:t>чение выступления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собаки, если не было встречи с птицей.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5.6. Расценка работы собак</w:t>
      </w:r>
      <w:r>
        <w:rPr>
          <w:rFonts w:ascii="Times New Roman" w:hAnsi="Times New Roman" w:cs="Times New Roman"/>
          <w:sz w:val="20"/>
          <w:szCs w:val="20"/>
          <w:lang w:val="ru-RU"/>
        </w:rPr>
        <w:t>и производится менее чем по двум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работам в случае, если погрешности в работе не дают ей возможности претендовать на диплом.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 xml:space="preserve">5.7. Владелец или ведущий 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>может бы</w:t>
      </w:r>
      <w:r>
        <w:rPr>
          <w:rFonts w:ascii="Times New Roman" w:hAnsi="Times New Roman" w:cs="Times New Roman"/>
          <w:sz w:val="20"/>
          <w:szCs w:val="20"/>
          <w:lang w:val="ru-RU"/>
        </w:rPr>
        <w:t>ть снят с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состязаний, наряду со случаями, оговоренными в Правилах, за: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- грубое, жестокое обращение с </w:t>
      </w:r>
      <w:r>
        <w:rPr>
          <w:rFonts w:ascii="Times New Roman" w:hAnsi="Times New Roman" w:cs="Times New Roman"/>
          <w:sz w:val="20"/>
          <w:szCs w:val="20"/>
          <w:lang w:val="ru-RU"/>
        </w:rPr>
        <w:t>собакой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>;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- неспортивное или неэтичное поведение по отношению к другим уча</w:t>
      </w:r>
      <w:r>
        <w:rPr>
          <w:rFonts w:ascii="Times New Roman" w:hAnsi="Times New Roman" w:cs="Times New Roman"/>
          <w:sz w:val="20"/>
          <w:szCs w:val="20"/>
          <w:lang w:val="ru-RU"/>
        </w:rPr>
        <w:t>стникам или грубое нарушение им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общественного порядка в течение всего времени проведения состязаний;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- за пререкание и споры с членами судейской комиссии,</w:t>
      </w:r>
    </w:p>
    <w:p w:rsidR="00EB4B2B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- за невыполнение требований судейской комиссии;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- за выгул собаки без поводка на территории лагеря.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К выступлению не будут также допущены собаки, если их ведущие на</w:t>
      </w:r>
      <w:r>
        <w:rPr>
          <w:rFonts w:ascii="Times New Roman" w:hAnsi="Times New Roman" w:cs="Times New Roman"/>
          <w:sz w:val="20"/>
          <w:szCs w:val="20"/>
          <w:lang w:val="ru-RU"/>
        </w:rPr>
        <w:t>ходятся в состоянии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опьянения любой степени.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5.8. Оценка работы собаки, помимо числовых характеристик, отражается в описании, составляемом судейской комиссией.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</w:p>
    <w:p w:rsidR="00EB4B2B" w:rsidRPr="00D64662" w:rsidRDefault="00EB4B2B" w:rsidP="00EB4B2B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b/>
          <w:bCs/>
          <w:sz w:val="20"/>
          <w:szCs w:val="20"/>
          <w:lang w:val="ru-RU"/>
        </w:rPr>
        <w:lastRenderedPageBreak/>
        <w:t>6.ПЕРВЕНСТВО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 xml:space="preserve"> 6.1. По результатам выступления, которо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е отражаются в сводной таблице и стартовых листах, выдаваемых на руки участникам после </w:t>
      </w:r>
      <w:r>
        <w:rPr>
          <w:rFonts w:ascii="Times New Roman" w:hAnsi="Times New Roman" w:cs="Times New Roman"/>
          <w:sz w:val="20"/>
          <w:szCs w:val="20"/>
          <w:lang w:val="ru-RU"/>
        </w:rPr>
        <w:t>окончания состязаний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>, оргкомитет</w:t>
      </w:r>
      <w:r>
        <w:rPr>
          <w:rFonts w:ascii="Times New Roman" w:hAnsi="Times New Roman" w:cs="Times New Roman"/>
          <w:sz w:val="20"/>
          <w:szCs w:val="20"/>
          <w:lang w:val="ru-RU"/>
        </w:rPr>
        <w:t>,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совмес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тно с главным 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>судьей состязания</w:t>
      </w:r>
      <w:r>
        <w:rPr>
          <w:rFonts w:ascii="Times New Roman" w:hAnsi="Times New Roman" w:cs="Times New Roman"/>
          <w:sz w:val="20"/>
          <w:szCs w:val="20"/>
          <w:lang w:val="ru-RU"/>
        </w:rPr>
        <w:t>,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определяет место каждого участника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и каждой команды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, занятое на данных состязаниях. </w:t>
      </w:r>
    </w:p>
    <w:p w:rsidR="00EB4B2B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 xml:space="preserve"> 6.2. 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Результаты личного первенства определяются вначале по </w:t>
      </w:r>
      <w:r>
        <w:rPr>
          <w:rFonts w:ascii="Times New Roman" w:hAnsi="Times New Roman" w:cs="Times New Roman"/>
          <w:sz w:val="20"/>
          <w:szCs w:val="20"/>
          <w:lang w:val="ru-RU"/>
        </w:rPr>
        <w:t>степени полученного собакой диплома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: преимущество имеют собаки, получившие </w:t>
      </w:r>
      <w:r>
        <w:rPr>
          <w:rFonts w:ascii="Times New Roman" w:hAnsi="Times New Roman" w:cs="Times New Roman"/>
          <w:sz w:val="20"/>
          <w:szCs w:val="20"/>
          <w:lang w:val="ru-RU"/>
        </w:rPr>
        <w:t>высшую степень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диплома. </w:t>
      </w:r>
      <w:r>
        <w:rPr>
          <w:rFonts w:ascii="Times New Roman" w:hAnsi="Times New Roman" w:cs="Times New Roman"/>
          <w:sz w:val="20"/>
          <w:szCs w:val="20"/>
          <w:lang w:val="ru-RU"/>
        </w:rPr>
        <w:t>При равенстве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степеней дипломов преимущество получает собака, набравша</w:t>
      </w:r>
      <w:r>
        <w:rPr>
          <w:rFonts w:ascii="Times New Roman" w:hAnsi="Times New Roman" w:cs="Times New Roman"/>
          <w:sz w:val="20"/>
          <w:szCs w:val="20"/>
          <w:lang w:val="ru-RU"/>
        </w:rPr>
        <w:t>я наибольшую сумму баллов за выступление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>. При равенстве суммы баллов преимущество получает собака, имеющая наибольшую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сумму баллов за стиль (в сумме)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>. При равенстве и этих показателей предпочтение б</w:t>
      </w:r>
      <w:r>
        <w:rPr>
          <w:rFonts w:ascii="Times New Roman" w:hAnsi="Times New Roman" w:cs="Times New Roman"/>
          <w:sz w:val="20"/>
          <w:szCs w:val="20"/>
          <w:lang w:val="ru-RU"/>
        </w:rPr>
        <w:t>удет отдано более молодой собаке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>.</w:t>
      </w:r>
    </w:p>
    <w:p w:rsidR="00EB4B2B" w:rsidRPr="00DD60F8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 xml:space="preserve"> 6.3. Результаты командного первенства определяются вначале по сумме</w:t>
      </w:r>
      <w:r w:rsidRPr="00DD60F8">
        <w:rPr>
          <w:rFonts w:ascii="Times New Roman" w:hAnsi="Times New Roman" w:cs="Times New Roman"/>
          <w:sz w:val="20"/>
          <w:szCs w:val="20"/>
          <w:lang w:val="ru-RU"/>
        </w:rPr>
        <w:t xml:space="preserve"> трех высших степеней дипломов, полученных собаками команды, рассчитанных по следующему принципу: Диплом третьей степени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с расценкой до 80 баллов </w:t>
      </w:r>
      <w:r w:rsidRPr="00DD60F8">
        <w:rPr>
          <w:rFonts w:ascii="Times New Roman" w:hAnsi="Times New Roman" w:cs="Times New Roman"/>
          <w:sz w:val="20"/>
          <w:szCs w:val="20"/>
          <w:lang w:val="ru-RU"/>
        </w:rPr>
        <w:t>– 1 балл</w:t>
      </w:r>
      <w:r>
        <w:rPr>
          <w:rFonts w:ascii="Times New Roman" w:hAnsi="Times New Roman" w:cs="Times New Roman"/>
          <w:sz w:val="20"/>
          <w:szCs w:val="20"/>
          <w:lang w:val="ru-RU"/>
        </w:rPr>
        <w:t>, свыше 80 баллов – 2 балла</w:t>
      </w:r>
      <w:r w:rsidRPr="00DD60F8">
        <w:rPr>
          <w:rFonts w:ascii="Times New Roman" w:hAnsi="Times New Roman" w:cs="Times New Roman"/>
          <w:sz w:val="20"/>
          <w:szCs w:val="20"/>
          <w:lang w:val="ru-RU"/>
        </w:rPr>
        <w:t xml:space="preserve">, Диплом второй степени </w:t>
      </w:r>
      <w:r>
        <w:rPr>
          <w:rFonts w:ascii="Times New Roman" w:hAnsi="Times New Roman" w:cs="Times New Roman"/>
          <w:sz w:val="20"/>
          <w:szCs w:val="20"/>
          <w:lang w:val="ru-RU"/>
        </w:rPr>
        <w:t>с расценкой до 80 баллов – 3</w:t>
      </w:r>
      <w:r w:rsidRPr="00DD60F8">
        <w:rPr>
          <w:rFonts w:ascii="Times New Roman" w:hAnsi="Times New Roman" w:cs="Times New Roman"/>
          <w:sz w:val="20"/>
          <w:szCs w:val="20"/>
          <w:lang w:val="ru-RU"/>
        </w:rPr>
        <w:t xml:space="preserve"> балл</w:t>
      </w:r>
      <w:r>
        <w:rPr>
          <w:rFonts w:ascii="Times New Roman" w:hAnsi="Times New Roman" w:cs="Times New Roman"/>
          <w:sz w:val="20"/>
          <w:szCs w:val="20"/>
          <w:lang w:val="ru-RU"/>
        </w:rPr>
        <w:t>а, свыше 80 баллов – 4</w:t>
      </w:r>
      <w:r w:rsidRPr="00DD60F8">
        <w:rPr>
          <w:rFonts w:ascii="Times New Roman" w:hAnsi="Times New Roman" w:cs="Times New Roman"/>
          <w:sz w:val="20"/>
          <w:szCs w:val="20"/>
          <w:lang w:val="ru-RU"/>
        </w:rPr>
        <w:t xml:space="preserve"> балла, Диплом первой степени – 7 баллов</w:t>
      </w:r>
      <w:r>
        <w:rPr>
          <w:rFonts w:ascii="Times New Roman" w:hAnsi="Times New Roman" w:cs="Times New Roman"/>
          <w:sz w:val="20"/>
          <w:szCs w:val="20"/>
          <w:lang w:val="ru-RU"/>
        </w:rPr>
        <w:t>. При равенстве суммы степеней дипломов преимущество получает команда с большей суммой</w:t>
      </w:r>
      <w:r w:rsidRPr="00DD60F8">
        <w:rPr>
          <w:rFonts w:ascii="Times New Roman" w:hAnsi="Times New Roman" w:cs="Times New Roman"/>
          <w:sz w:val="20"/>
          <w:szCs w:val="20"/>
          <w:lang w:val="ru-RU"/>
        </w:rPr>
        <w:t xml:space="preserve"> баллов дипломов команды, принятых к зачету</w:t>
      </w:r>
      <w:r>
        <w:rPr>
          <w:rFonts w:ascii="Times New Roman" w:hAnsi="Times New Roman" w:cs="Times New Roman"/>
          <w:sz w:val="20"/>
          <w:szCs w:val="20"/>
          <w:lang w:val="ru-RU"/>
        </w:rPr>
        <w:t>. При равенстве суммы баллов дипломов, преимущество отдается команде с большей суммой</w:t>
      </w:r>
      <w:r w:rsidRPr="00DD60F8">
        <w:rPr>
          <w:rFonts w:ascii="Times New Roman" w:hAnsi="Times New Roman" w:cs="Times New Roman"/>
          <w:sz w:val="20"/>
          <w:szCs w:val="20"/>
          <w:lang w:val="ru-RU"/>
        </w:rPr>
        <w:t xml:space="preserve"> стилевых баллов во всех дипломах команды, принятых к зачету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. </w:t>
      </w:r>
      <w:r w:rsidRPr="00DD60F8">
        <w:rPr>
          <w:rFonts w:ascii="Times New Roman" w:hAnsi="Times New Roman" w:cs="Times New Roman"/>
          <w:sz w:val="20"/>
          <w:szCs w:val="20"/>
          <w:lang w:val="ru-RU"/>
        </w:rPr>
        <w:t xml:space="preserve">При равенстве и этих показателей предпочтение будет отдано </w:t>
      </w:r>
      <w:r>
        <w:rPr>
          <w:rFonts w:ascii="Times New Roman" w:hAnsi="Times New Roman" w:cs="Times New Roman"/>
          <w:sz w:val="20"/>
          <w:szCs w:val="20"/>
          <w:lang w:val="ru-RU"/>
        </w:rPr>
        <w:t>команде, в состав которой входит более молодая</w:t>
      </w:r>
      <w:r w:rsidRPr="00DD60F8">
        <w:rPr>
          <w:rFonts w:ascii="Times New Roman" w:hAnsi="Times New Roman" w:cs="Times New Roman"/>
          <w:sz w:val="20"/>
          <w:szCs w:val="20"/>
          <w:lang w:val="ru-RU"/>
        </w:rPr>
        <w:t xml:space="preserve"> с</w:t>
      </w:r>
      <w:r>
        <w:rPr>
          <w:rFonts w:ascii="Times New Roman" w:hAnsi="Times New Roman" w:cs="Times New Roman"/>
          <w:sz w:val="20"/>
          <w:szCs w:val="20"/>
          <w:lang w:val="ru-RU"/>
        </w:rPr>
        <w:t>обака, получившая расценку, принятую к зачету</w:t>
      </w:r>
      <w:r w:rsidRPr="00DD60F8">
        <w:rPr>
          <w:rFonts w:ascii="Times New Roman" w:hAnsi="Times New Roman" w:cs="Times New Roman"/>
          <w:sz w:val="20"/>
          <w:szCs w:val="20"/>
          <w:lang w:val="ru-RU"/>
        </w:rPr>
        <w:t>.</w:t>
      </w:r>
    </w:p>
    <w:p w:rsidR="00EB4B2B" w:rsidRPr="00D64662" w:rsidRDefault="00EB4B2B" w:rsidP="00EB4B2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u-RU"/>
        </w:rPr>
      </w:pPr>
    </w:p>
    <w:p w:rsidR="00EB4B2B" w:rsidRPr="00D64662" w:rsidRDefault="00EB4B2B" w:rsidP="00EB4B2B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b/>
          <w:bCs/>
          <w:sz w:val="20"/>
          <w:szCs w:val="20"/>
          <w:lang w:val="ru-RU"/>
        </w:rPr>
        <w:t>7. ПРИСВОЕНИЕ ТИТУЛОВ И НАГРАЖДЕНИЕ</w:t>
      </w:r>
    </w:p>
    <w:p w:rsidR="00EB4B2B" w:rsidRPr="00595796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595796">
        <w:rPr>
          <w:rFonts w:ascii="Times New Roman" w:hAnsi="Times New Roman" w:cs="Times New Roman"/>
          <w:sz w:val="20"/>
          <w:szCs w:val="20"/>
          <w:lang w:val="ru-RU"/>
        </w:rPr>
        <w:t xml:space="preserve">7.1 Собаке, занявшей первое место в состязаниях, присваивается титул Полевой чемпион, если ею был получен диплом </w:t>
      </w:r>
      <w:r w:rsidRPr="00595796">
        <w:rPr>
          <w:rFonts w:ascii="Times New Roman" w:hAnsi="Times New Roman" w:cs="Times New Roman"/>
          <w:sz w:val="20"/>
          <w:szCs w:val="20"/>
        </w:rPr>
        <w:t>I</w:t>
      </w:r>
      <w:r w:rsidRPr="00595796">
        <w:rPr>
          <w:rFonts w:ascii="Times New Roman" w:hAnsi="Times New Roman" w:cs="Times New Roman"/>
          <w:sz w:val="20"/>
          <w:szCs w:val="20"/>
          <w:lang w:val="ru-RU"/>
        </w:rPr>
        <w:t xml:space="preserve"> степени, или Полевой победитель.</w:t>
      </w:r>
    </w:p>
    <w:p w:rsidR="00EB4B2B" w:rsidRPr="00595796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595796">
        <w:rPr>
          <w:rFonts w:ascii="Times New Roman" w:hAnsi="Times New Roman" w:cs="Times New Roman"/>
          <w:sz w:val="20"/>
          <w:szCs w:val="20"/>
          <w:lang w:val="ru-RU"/>
        </w:rPr>
        <w:t>7.2 Титул САСТ присваивается собаке, занявшей первое место в состязаниях</w:t>
      </w:r>
      <w:r>
        <w:rPr>
          <w:rFonts w:ascii="Times New Roman" w:hAnsi="Times New Roman" w:cs="Times New Roman"/>
          <w:sz w:val="20"/>
          <w:szCs w:val="20"/>
          <w:lang w:val="ru-RU"/>
        </w:rPr>
        <w:t>,</w:t>
      </w:r>
      <w:r w:rsidRPr="00595796">
        <w:rPr>
          <w:rFonts w:ascii="Times New Roman" w:hAnsi="Times New Roman" w:cs="Times New Roman"/>
          <w:sz w:val="20"/>
          <w:szCs w:val="20"/>
          <w:lang w:val="ru-RU"/>
        </w:rPr>
        <w:t xml:space="preserve"> при получении ею диплома не ниже </w:t>
      </w:r>
      <w:r w:rsidRPr="00595796">
        <w:rPr>
          <w:rFonts w:ascii="Times New Roman" w:hAnsi="Times New Roman" w:cs="Times New Roman"/>
          <w:sz w:val="20"/>
          <w:szCs w:val="20"/>
        </w:rPr>
        <w:t>II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степени с расценкой не ниже 75 баллов</w:t>
      </w:r>
      <w:r w:rsidRPr="00595796">
        <w:rPr>
          <w:rFonts w:ascii="Times New Roman" w:hAnsi="Times New Roman" w:cs="Times New Roman"/>
          <w:sz w:val="20"/>
          <w:szCs w:val="20"/>
          <w:lang w:val="ru-RU"/>
        </w:rPr>
        <w:t>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Титул </w:t>
      </w:r>
      <w:r>
        <w:rPr>
          <w:rFonts w:ascii="Times New Roman" w:hAnsi="Times New Roman" w:cs="Times New Roman"/>
          <w:sz w:val="20"/>
          <w:szCs w:val="20"/>
        </w:rPr>
        <w:t>R</w:t>
      </w:r>
      <w:r w:rsidRPr="00595796">
        <w:rPr>
          <w:rFonts w:ascii="Times New Roman" w:hAnsi="Times New Roman" w:cs="Times New Roman"/>
          <w:sz w:val="20"/>
          <w:szCs w:val="20"/>
          <w:lang w:val="ru-RU"/>
        </w:rPr>
        <w:t>.</w:t>
      </w:r>
      <w:r>
        <w:rPr>
          <w:rFonts w:ascii="Times New Roman" w:hAnsi="Times New Roman" w:cs="Times New Roman"/>
          <w:sz w:val="20"/>
          <w:szCs w:val="20"/>
        </w:rPr>
        <w:t>CACT</w:t>
      </w:r>
      <w:r w:rsidRPr="00595796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присваивается собаке, занявшей второе место в состязаниях, при получении ею диплома не ниже </w:t>
      </w:r>
      <w:r>
        <w:rPr>
          <w:rFonts w:ascii="Times New Roman" w:hAnsi="Times New Roman" w:cs="Times New Roman"/>
          <w:sz w:val="20"/>
          <w:szCs w:val="20"/>
        </w:rPr>
        <w:t>II</w:t>
      </w:r>
      <w:r w:rsidRPr="00595796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ru-RU"/>
        </w:rPr>
        <w:t>степени с расценкой не ниже 75 баллов</w:t>
      </w:r>
      <w:r w:rsidRPr="00595796">
        <w:rPr>
          <w:rFonts w:ascii="Times New Roman" w:hAnsi="Times New Roman" w:cs="Times New Roman"/>
          <w:sz w:val="20"/>
          <w:szCs w:val="20"/>
          <w:lang w:val="ru-RU"/>
        </w:rPr>
        <w:t>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7.3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Лучшей собаке в возрасте до 2 лет, получившей</w:t>
      </w:r>
      <w:r>
        <w:rPr>
          <w:rFonts w:ascii="Times New Roman" w:hAnsi="Times New Roman" w:cs="Times New Roman"/>
          <w:sz w:val="20"/>
          <w:szCs w:val="20"/>
          <w:lang w:val="ru-RU"/>
        </w:rPr>
        <w:t>, в первую очередь,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наиболее высокую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степень диплома и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сумму баллов, присваивается приз «Лучшей молодой собаки». Однако</w:t>
      </w:r>
      <w:r>
        <w:rPr>
          <w:rFonts w:ascii="Times New Roman" w:hAnsi="Times New Roman" w:cs="Times New Roman"/>
          <w:sz w:val="20"/>
          <w:szCs w:val="20"/>
          <w:lang w:val="ru-RU"/>
        </w:rPr>
        <w:t>,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сам по себе возраст собаки не препятствует присуждению ей также всех выше указанных титулов в общем зачете. При равенстве сумм баллов предпочтение отдается более молодой собаке.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7.4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Выявляется и награждается собака, показавшая лучший стиль (не менее 5+5+4=14 баллов) в одном из выступлений. При равенстве баллов, самая стильная собака выбирается решением судейских комиссий.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7.5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Участники состязаний и другие лица могут учреждать любые призы для собак и их владельцев на спонсорские и другие средства. Такие призы должны согласовываться с оргкомитетом до церемонии награждения.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7.6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 Все спорные вопросы, а также протесты, рассматриваются  Главным  судьей состязаний. Решения, принятые судейскими комиссиями в отношении степени дипломов и  балльной расценки работы конкретной собаки, отмене не подлежат.</w:t>
      </w:r>
    </w:p>
    <w:p w:rsidR="00EB4B2B" w:rsidRDefault="00EB4B2B" w:rsidP="00EB4B2B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</w:p>
    <w:p w:rsidR="00EB4B2B" w:rsidRPr="00D64662" w:rsidRDefault="00EB4B2B" w:rsidP="00EB4B2B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b/>
          <w:bCs/>
          <w:sz w:val="20"/>
          <w:szCs w:val="20"/>
          <w:lang w:val="ru-RU"/>
        </w:rPr>
        <w:t>8. РАСХОДЫ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8.1. Все расходы, связанные с проведением состязаний, осуществляются за счет стартовых взносов участников, добровольных пожертвований и спонсорской помощи.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 xml:space="preserve">8.2. Расходы участников на транспорт, проживание, питание и т.д. покрываются за счет самих участников. 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8.3. Условия проживания полевые (в собственных палатках).</w:t>
      </w:r>
    </w:p>
    <w:p w:rsidR="00EB4B2B" w:rsidRPr="00D64662" w:rsidRDefault="00EB4B2B" w:rsidP="00EB4B2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u-RU"/>
        </w:rPr>
      </w:pPr>
    </w:p>
    <w:p w:rsidR="00EB4B2B" w:rsidRPr="00D64662" w:rsidRDefault="00EB4B2B" w:rsidP="00EB4B2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b/>
          <w:sz w:val="20"/>
          <w:szCs w:val="20"/>
          <w:lang w:val="ru-RU"/>
        </w:rPr>
        <w:t>9. КОНТАКТНАЯ ИНФОРМАЦИЯ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Участники и судьи осуществляют связь с оргкомитетом Чемпионата посредством телефонной связи, факсимильных сообщений, электронных сообщений.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Заявки направляются по электронной почте 4452285@</w:t>
      </w:r>
      <w:r w:rsidRPr="00D64662">
        <w:rPr>
          <w:rFonts w:ascii="Times New Roman" w:hAnsi="Times New Roman" w:cs="Times New Roman"/>
          <w:sz w:val="20"/>
          <w:szCs w:val="20"/>
        </w:rPr>
        <w:t>inbox</w:t>
      </w:r>
      <w:r w:rsidRPr="00D64662">
        <w:rPr>
          <w:rFonts w:ascii="Times New Roman" w:hAnsi="Times New Roman" w:cs="Times New Roman"/>
          <w:sz w:val="20"/>
          <w:szCs w:val="20"/>
          <w:lang w:val="ru-RU"/>
        </w:rPr>
        <w:t>.</w:t>
      </w:r>
      <w:r w:rsidRPr="00D64662">
        <w:rPr>
          <w:rFonts w:ascii="Times New Roman" w:hAnsi="Times New Roman" w:cs="Times New Roman"/>
          <w:sz w:val="20"/>
          <w:szCs w:val="20"/>
        </w:rPr>
        <w:t>ru</w:t>
      </w:r>
    </w:p>
    <w:p w:rsidR="00EB4B2B" w:rsidRPr="00D64662" w:rsidRDefault="00EB4B2B" w:rsidP="00EB4B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Любая информация относительно условий проведения состязаний, текущих изменений может быть получена по телефону +7 916 095 78 85</w:t>
      </w:r>
    </w:p>
    <w:p w:rsidR="00EB4B2B" w:rsidRPr="00D64662" w:rsidRDefault="00EB4B2B" w:rsidP="00EB4B2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u-RU"/>
        </w:rPr>
      </w:pPr>
      <w:r w:rsidRPr="00D64662">
        <w:rPr>
          <w:rFonts w:ascii="Times New Roman" w:hAnsi="Times New Roman" w:cs="Times New Roman"/>
          <w:sz w:val="20"/>
          <w:szCs w:val="20"/>
          <w:lang w:val="ru-RU"/>
        </w:rPr>
        <w:t>Приложение №1.</w:t>
      </w:r>
    </w:p>
    <w:p w:rsidR="00EB4B2B" w:rsidRPr="00D64662" w:rsidRDefault="00EB4B2B" w:rsidP="00EB4B2B">
      <w:pPr>
        <w:pStyle w:val="a3"/>
        <w:spacing w:before="0" w:beforeAutospacing="0" w:after="0" w:afterAutospacing="0"/>
        <w:rPr>
          <w:sz w:val="20"/>
          <w:szCs w:val="20"/>
        </w:rPr>
      </w:pPr>
    </w:p>
    <w:p w:rsidR="00754F33" w:rsidRDefault="00754F33">
      <w:bookmarkStart w:id="0" w:name="_GoBack"/>
      <w:bookmarkEnd w:id="0"/>
    </w:p>
    <w:sectPr w:rsidR="00754F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B2B"/>
    <w:rsid w:val="00754F33"/>
    <w:rsid w:val="00EB4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ACA537-BD62-4EF6-9041-7F3066EDD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B2B"/>
    <w:pPr>
      <w:spacing w:after="200" w:line="27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EB4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1789</Words>
  <Characters>10203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PooShock</Company>
  <LinksUpToDate>false</LinksUpToDate>
  <CharactersWithSpaces>11969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Polunin</dc:creator>
  <cp:keywords/>
  <dc:description/>
  <cp:lastModifiedBy>Denis Polunin</cp:lastModifiedBy>
  <cp:revision>1</cp:revision>
  <dcterms:created xsi:type="dcterms:W3CDTF">2019-05-05T09:31:00Z</dcterms:created>
  <dcterms:modified xsi:type="dcterms:W3CDTF">2019-05-05T09:33:00Z</dcterms:modified>
</cp:coreProperties>
</file>