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E4" w:rsidRPr="001A34C3" w:rsidRDefault="00DE3AE4" w:rsidP="00DE3AE4">
      <w:pPr>
        <w:ind w:right="-5"/>
        <w:jc w:val="both"/>
        <w:rPr>
          <w:b/>
          <w:sz w:val="28"/>
          <w:szCs w:val="28"/>
        </w:rPr>
      </w:pPr>
      <w:r w:rsidRPr="001A34C3">
        <w:rPr>
          <w:b/>
          <w:sz w:val="28"/>
          <w:szCs w:val="28"/>
        </w:rPr>
        <w:t xml:space="preserve">                                                                  «УТВЕРЖДАЮ»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 </w:t>
      </w:r>
      <w:r w:rsidR="0069059B" w:rsidRPr="001A34C3">
        <w:rPr>
          <w:sz w:val="28"/>
          <w:szCs w:val="28"/>
        </w:rPr>
        <w:t>П</w:t>
      </w:r>
      <w:r w:rsidR="005A743F" w:rsidRPr="001A34C3">
        <w:rPr>
          <w:sz w:val="28"/>
          <w:szCs w:val="28"/>
        </w:rPr>
        <w:t>редседател</w:t>
      </w:r>
      <w:r w:rsidR="0069059B" w:rsidRPr="001A34C3">
        <w:rPr>
          <w:sz w:val="28"/>
          <w:szCs w:val="28"/>
        </w:rPr>
        <w:t>ь</w:t>
      </w:r>
      <w:r w:rsidRPr="001A34C3">
        <w:rPr>
          <w:sz w:val="28"/>
          <w:szCs w:val="28"/>
        </w:rPr>
        <w:t xml:space="preserve"> Учреждения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 Могилёвская ООС РГОО «БООР»</w:t>
      </w:r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</w:t>
      </w:r>
      <w:r w:rsidR="005A743F" w:rsidRPr="001A34C3">
        <w:rPr>
          <w:sz w:val="28"/>
          <w:szCs w:val="28"/>
        </w:rPr>
        <w:t xml:space="preserve">             ______</w:t>
      </w:r>
      <w:r w:rsidR="0069059B" w:rsidRPr="001A34C3">
        <w:rPr>
          <w:sz w:val="28"/>
          <w:szCs w:val="28"/>
        </w:rPr>
        <w:t>___</w:t>
      </w:r>
      <w:r w:rsidR="005A743F" w:rsidRPr="001A34C3">
        <w:rPr>
          <w:sz w:val="28"/>
          <w:szCs w:val="28"/>
        </w:rPr>
        <w:t>_________</w:t>
      </w:r>
      <w:r w:rsidR="0069059B" w:rsidRPr="001A34C3">
        <w:rPr>
          <w:sz w:val="28"/>
          <w:szCs w:val="28"/>
        </w:rPr>
        <w:t xml:space="preserve">А. В. </w:t>
      </w:r>
      <w:proofErr w:type="spellStart"/>
      <w:r w:rsidR="0069059B" w:rsidRPr="001A34C3">
        <w:rPr>
          <w:sz w:val="28"/>
          <w:szCs w:val="28"/>
        </w:rPr>
        <w:t>Шестак</w:t>
      </w:r>
      <w:proofErr w:type="spellEnd"/>
    </w:p>
    <w:p w:rsidR="00DE3AE4" w:rsidRPr="001A34C3" w:rsidRDefault="00DE3AE4" w:rsidP="00DE3AE4">
      <w:pPr>
        <w:ind w:right="-5"/>
        <w:rPr>
          <w:sz w:val="28"/>
          <w:szCs w:val="28"/>
        </w:rPr>
      </w:pPr>
      <w:r w:rsidRPr="001A34C3">
        <w:rPr>
          <w:sz w:val="28"/>
          <w:szCs w:val="28"/>
        </w:rPr>
        <w:t xml:space="preserve">                                                                 «______»_________________2022г</w:t>
      </w:r>
    </w:p>
    <w:p w:rsidR="00DE3AE4" w:rsidRPr="001A34C3" w:rsidRDefault="00DE3AE4" w:rsidP="00D24F64">
      <w:pPr>
        <w:ind w:right="-5"/>
        <w:jc w:val="center"/>
        <w:rPr>
          <w:b/>
          <w:sz w:val="28"/>
          <w:szCs w:val="28"/>
        </w:rPr>
      </w:pPr>
    </w:p>
    <w:p w:rsidR="00943FB0" w:rsidRPr="001A34C3" w:rsidRDefault="00DD3BB3" w:rsidP="00D24F64">
      <w:pPr>
        <w:ind w:right="-5"/>
        <w:jc w:val="center"/>
        <w:rPr>
          <w:b/>
          <w:sz w:val="28"/>
          <w:szCs w:val="28"/>
        </w:rPr>
      </w:pPr>
      <w:r w:rsidRPr="001A34C3">
        <w:rPr>
          <w:b/>
          <w:sz w:val="28"/>
          <w:szCs w:val="28"/>
        </w:rPr>
        <w:t>Положение об осенних квалификационных состязаниях континентальных легавых собак «</w:t>
      </w:r>
      <w:proofErr w:type="spellStart"/>
      <w:r w:rsidRPr="001A34C3">
        <w:rPr>
          <w:b/>
          <w:sz w:val="28"/>
          <w:szCs w:val="28"/>
        </w:rPr>
        <w:t>Филд</w:t>
      </w:r>
      <w:proofErr w:type="spellEnd"/>
      <w:r w:rsidRPr="001A34C3">
        <w:rPr>
          <w:b/>
          <w:sz w:val="28"/>
          <w:szCs w:val="28"/>
        </w:rPr>
        <w:t xml:space="preserve"> </w:t>
      </w:r>
      <w:proofErr w:type="spellStart"/>
      <w:r w:rsidRPr="001A34C3">
        <w:rPr>
          <w:b/>
          <w:sz w:val="28"/>
          <w:szCs w:val="28"/>
        </w:rPr>
        <w:t>Трайл</w:t>
      </w:r>
      <w:proofErr w:type="spellEnd"/>
      <w:r w:rsidRPr="001A34C3">
        <w:rPr>
          <w:b/>
          <w:sz w:val="28"/>
          <w:szCs w:val="28"/>
        </w:rPr>
        <w:t>. Охотничья практика» ранга САСТ (одиночные пуски) 22-23 октября 2022 г.</w:t>
      </w:r>
    </w:p>
    <w:p w:rsidR="00943FB0" w:rsidRPr="001A34C3" w:rsidRDefault="00943FB0" w:rsidP="00943FB0">
      <w:pPr>
        <w:ind w:left="-851" w:right="-5"/>
        <w:jc w:val="center"/>
        <w:rPr>
          <w:b/>
          <w:sz w:val="28"/>
          <w:szCs w:val="28"/>
        </w:rPr>
      </w:pPr>
    </w:p>
    <w:p w:rsidR="007F5608" w:rsidRPr="001A34C3" w:rsidRDefault="007F5608" w:rsidP="007F5608">
      <w:pPr>
        <w:ind w:left="-709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Квалификационные состязания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Pr="001A34C3">
        <w:rPr>
          <w:sz w:val="28"/>
          <w:szCs w:val="28"/>
        </w:rPr>
        <w:t xml:space="preserve">. </w:t>
      </w:r>
      <w:proofErr w:type="gramStart"/>
      <w:r w:rsidRPr="001A34C3">
        <w:rPr>
          <w:sz w:val="28"/>
          <w:szCs w:val="28"/>
        </w:rPr>
        <w:t>Охотничья практика» ранга САСТ (далее – Состязания) проводятся с целью отбора собак, демонстрирующих эффективный поиск и стиль, наиболее соответствующий породным рабочим критериям, выявления выдающихся представителей пород легавых собак, оценки врожденных и полученных в процессе подготовки (натаски) рабочих качеств собак, обмен опытом полевой подготовки, развитие и популяризация охоты с легавыми.</w:t>
      </w:r>
      <w:proofErr w:type="gramEnd"/>
    </w:p>
    <w:p w:rsidR="007F5608" w:rsidRPr="001A34C3" w:rsidRDefault="007F5608" w:rsidP="007F5608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Квалификационные сравнительные состязания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Pr="001A34C3">
        <w:rPr>
          <w:sz w:val="28"/>
          <w:szCs w:val="28"/>
        </w:rPr>
        <w:t xml:space="preserve">. Охотничья практика» ранга САСТ проводятся по правилам, разработанным для каждой подгруппы пород 7 группы международной кинологической организации (далее - МКО) в соответствии с международными правилами МКО: континентальные легавые. </w:t>
      </w:r>
    </w:p>
    <w:p w:rsidR="007F5608" w:rsidRPr="001A34C3" w:rsidRDefault="007F5608" w:rsidP="007F5608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Состязания проводятся в соответствии с проектом Правил организации и проведения квалификационных состязаний легавых собак «</w:t>
      </w:r>
      <w:proofErr w:type="spellStart"/>
      <w:r w:rsidRPr="001A34C3">
        <w:rPr>
          <w:sz w:val="28"/>
          <w:szCs w:val="28"/>
        </w:rPr>
        <w:t>Филд</w:t>
      </w:r>
      <w:proofErr w:type="spellEnd"/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Трайл</w:t>
      </w:r>
      <w:proofErr w:type="spellEnd"/>
      <w:r w:rsidRPr="001A34C3">
        <w:rPr>
          <w:sz w:val="28"/>
          <w:szCs w:val="28"/>
        </w:rPr>
        <w:t>.</w:t>
      </w:r>
    </w:p>
    <w:p w:rsidR="007F5608" w:rsidRPr="001A34C3" w:rsidRDefault="007F5608" w:rsidP="007F5608">
      <w:pPr>
        <w:ind w:left="-567" w:firstLine="42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 </w:t>
      </w:r>
      <w:proofErr w:type="gramStart"/>
      <w:r w:rsidRPr="001A34C3">
        <w:rPr>
          <w:sz w:val="28"/>
          <w:szCs w:val="28"/>
        </w:rPr>
        <w:t>К Состязаниям допускаются легавые собаки всех пород в возрасте от 10 месяцев</w:t>
      </w:r>
      <w:r w:rsidR="00AC3E7E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 родословными свидетельствами, признаваемыми РГОО «БООР» и МКО, а также выданные кинологическим</w:t>
      </w:r>
      <w:r w:rsidR="003011E5">
        <w:rPr>
          <w:sz w:val="28"/>
          <w:szCs w:val="28"/>
        </w:rPr>
        <w:t>и</w:t>
      </w:r>
      <w:r w:rsidRPr="001A34C3">
        <w:rPr>
          <w:sz w:val="28"/>
          <w:szCs w:val="28"/>
        </w:rPr>
        <w:t xml:space="preserve"> организациями, у которых с МКО подписан договор о взаимном признании родословных документов - АКС (американский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- США, КС - (английский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- Великобритания, СКС - (канадский </w:t>
      </w:r>
      <w:proofErr w:type="spellStart"/>
      <w:r w:rsidRPr="001A34C3">
        <w:rPr>
          <w:sz w:val="28"/>
          <w:szCs w:val="28"/>
        </w:rPr>
        <w:t>кеннел</w:t>
      </w:r>
      <w:proofErr w:type="spellEnd"/>
      <w:r w:rsidRPr="001A34C3">
        <w:rPr>
          <w:sz w:val="28"/>
          <w:szCs w:val="28"/>
        </w:rPr>
        <w:t xml:space="preserve"> клуб) – Канада.</w:t>
      </w:r>
      <w:proofErr w:type="gramEnd"/>
    </w:p>
    <w:p w:rsidR="007F5608" w:rsidRPr="001A34C3" w:rsidRDefault="007F5608" w:rsidP="007F5608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При регистрации собака проверяется на соответствие номера родословного свидетельства, клейма или микрочипа.</w:t>
      </w:r>
    </w:p>
    <w:p w:rsidR="007F5608" w:rsidRPr="001A34C3" w:rsidRDefault="007F5608" w:rsidP="007F5608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 участию в Состязаниях допускаются собаки, имеющие оценку экстерьера не ниже «очень хорошо». Положительная оценка должна быть получена от эксперта РГОО «БООР» или признанного РГОО «БООР» по данной группе пород.</w:t>
      </w:r>
    </w:p>
    <w:p w:rsidR="007D4CF2" w:rsidRPr="001A34C3" w:rsidRDefault="007D4CF2" w:rsidP="007F5608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Место проведения: </w:t>
      </w:r>
      <w:proofErr w:type="spellStart"/>
      <w:r w:rsidRPr="001A34C3">
        <w:rPr>
          <w:sz w:val="28"/>
          <w:szCs w:val="28"/>
        </w:rPr>
        <w:t>охотугодья</w:t>
      </w:r>
      <w:proofErr w:type="spellEnd"/>
      <w:r w:rsidRPr="001A34C3">
        <w:rPr>
          <w:sz w:val="28"/>
          <w:szCs w:val="28"/>
        </w:rPr>
        <w:t xml:space="preserve"> учреждения «</w:t>
      </w:r>
      <w:proofErr w:type="gramStart"/>
      <w:r w:rsidRPr="001A34C3">
        <w:rPr>
          <w:sz w:val="28"/>
          <w:szCs w:val="28"/>
        </w:rPr>
        <w:t>Могилёвская</w:t>
      </w:r>
      <w:proofErr w:type="gramEnd"/>
      <w:r w:rsidRPr="001A34C3">
        <w:rPr>
          <w:sz w:val="28"/>
          <w:szCs w:val="28"/>
        </w:rPr>
        <w:t xml:space="preserve"> ООС» РГОО «БООР», за исключением зоны покоя.</w:t>
      </w:r>
    </w:p>
    <w:p w:rsidR="007D4CF2" w:rsidRPr="001A34C3" w:rsidRDefault="007F5608" w:rsidP="007F5608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Открытие состязаний состоится на</w:t>
      </w:r>
      <w:r w:rsidR="007D4CF2" w:rsidRPr="001A34C3">
        <w:rPr>
          <w:sz w:val="28"/>
          <w:szCs w:val="28"/>
        </w:rPr>
        <w:t xml:space="preserve"> территории</w:t>
      </w:r>
      <w:r w:rsidRPr="001A34C3">
        <w:rPr>
          <w:sz w:val="28"/>
          <w:szCs w:val="28"/>
        </w:rPr>
        <w:t xml:space="preserve"> </w:t>
      </w:r>
      <w:proofErr w:type="spellStart"/>
      <w:r w:rsidRPr="001A34C3">
        <w:rPr>
          <w:sz w:val="28"/>
          <w:szCs w:val="28"/>
        </w:rPr>
        <w:t>охотбазы</w:t>
      </w:r>
      <w:proofErr w:type="spellEnd"/>
      <w:r w:rsidRPr="001A34C3">
        <w:rPr>
          <w:sz w:val="28"/>
          <w:szCs w:val="28"/>
        </w:rPr>
        <w:t xml:space="preserve"> «</w:t>
      </w:r>
      <w:proofErr w:type="spellStart"/>
      <w:r w:rsidR="007D4CF2" w:rsidRPr="001A34C3">
        <w:rPr>
          <w:sz w:val="28"/>
          <w:szCs w:val="28"/>
        </w:rPr>
        <w:t>Вильчицы</w:t>
      </w:r>
      <w:proofErr w:type="spellEnd"/>
      <w:r w:rsidRPr="001A34C3">
        <w:rPr>
          <w:sz w:val="28"/>
          <w:szCs w:val="28"/>
        </w:rPr>
        <w:t>»</w:t>
      </w:r>
      <w:r w:rsidR="007D4CF2" w:rsidRPr="001A34C3">
        <w:rPr>
          <w:sz w:val="28"/>
          <w:szCs w:val="28"/>
        </w:rPr>
        <w:t xml:space="preserve"> 22.10.2022 в 9.00.</w:t>
      </w:r>
    </w:p>
    <w:p w:rsidR="007D4CF2" w:rsidRPr="001A34C3" w:rsidRDefault="007F5608" w:rsidP="007F5608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22.10.2022  – одиночные состязания</w:t>
      </w:r>
      <w:r w:rsidR="007D4CF2" w:rsidRPr="001A34C3">
        <w:rPr>
          <w:sz w:val="28"/>
          <w:szCs w:val="28"/>
        </w:rPr>
        <w:t>.</w:t>
      </w:r>
    </w:p>
    <w:p w:rsidR="007D4CF2" w:rsidRPr="001A34C3" w:rsidRDefault="007D4CF2" w:rsidP="007F5608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23.10.2022 - одиночные состязания.</w:t>
      </w:r>
    </w:p>
    <w:p w:rsidR="00B41A23" w:rsidRPr="001A34C3" w:rsidRDefault="00B41A23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С целью возмещения части затрат на организацию и проведение </w:t>
      </w:r>
      <w:r w:rsidR="005F38D7" w:rsidRPr="001A34C3">
        <w:rPr>
          <w:sz w:val="28"/>
          <w:szCs w:val="28"/>
        </w:rPr>
        <w:t>состязаний</w:t>
      </w:r>
      <w:r w:rsidRPr="001A34C3">
        <w:rPr>
          <w:sz w:val="28"/>
          <w:szCs w:val="28"/>
        </w:rPr>
        <w:t xml:space="preserve"> для каждого участника устанавл</w:t>
      </w:r>
      <w:r w:rsidR="006B1DE5" w:rsidRPr="001A34C3">
        <w:rPr>
          <w:sz w:val="28"/>
          <w:szCs w:val="28"/>
        </w:rPr>
        <w:t xml:space="preserve">ивается размер целевого взноса </w:t>
      </w:r>
      <w:r w:rsidR="007D4CF2" w:rsidRPr="001A34C3">
        <w:rPr>
          <w:sz w:val="28"/>
          <w:szCs w:val="28"/>
        </w:rPr>
        <w:t>45</w:t>
      </w:r>
      <w:r w:rsidRPr="001A34C3">
        <w:rPr>
          <w:sz w:val="28"/>
          <w:szCs w:val="28"/>
        </w:rPr>
        <w:t xml:space="preserve"> белорусских </w:t>
      </w:r>
      <w:r w:rsidRPr="001A34C3">
        <w:rPr>
          <w:sz w:val="28"/>
          <w:szCs w:val="28"/>
        </w:rPr>
        <w:lastRenderedPageBreak/>
        <w:t xml:space="preserve">рублей за </w:t>
      </w:r>
      <w:r w:rsidR="007D4CF2" w:rsidRPr="001A34C3">
        <w:rPr>
          <w:sz w:val="28"/>
          <w:szCs w:val="28"/>
        </w:rPr>
        <w:t>участие в каждом состязании</w:t>
      </w:r>
      <w:r w:rsidR="003011E5">
        <w:rPr>
          <w:sz w:val="28"/>
          <w:szCs w:val="28"/>
        </w:rPr>
        <w:t xml:space="preserve"> </w:t>
      </w:r>
      <w:r w:rsidR="007D4CF2" w:rsidRPr="001A34C3">
        <w:rPr>
          <w:sz w:val="28"/>
          <w:szCs w:val="28"/>
        </w:rPr>
        <w:t>(90 белорусских рублей за двухдневное участие в состязаниях)</w:t>
      </w:r>
      <w:r w:rsidR="0069059B" w:rsidRPr="001A34C3">
        <w:rPr>
          <w:sz w:val="28"/>
          <w:szCs w:val="28"/>
        </w:rPr>
        <w:t xml:space="preserve"> без учёта всех имеющихся в Республике Беларусь льгот</w:t>
      </w:r>
      <w:r w:rsidR="00483FD1" w:rsidRPr="001A34C3">
        <w:rPr>
          <w:sz w:val="28"/>
          <w:szCs w:val="28"/>
        </w:rPr>
        <w:t>.</w:t>
      </w:r>
    </w:p>
    <w:p w:rsidR="0022386A" w:rsidRPr="001A34C3" w:rsidRDefault="0022386A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1A34C3" w:rsidRDefault="0022386A" w:rsidP="00A4472D">
      <w:pPr>
        <w:ind w:left="-709" w:right="-5" w:firstLine="709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 w:rsidR="00A4472D" w:rsidRPr="001A34C3" w:rsidRDefault="00A4472D" w:rsidP="00972A37">
      <w:pPr>
        <w:ind w:left="-709" w:right="-5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Колич</w:t>
      </w:r>
      <w:r w:rsidR="00972A37" w:rsidRPr="001A34C3">
        <w:rPr>
          <w:sz w:val="28"/>
          <w:szCs w:val="28"/>
        </w:rPr>
        <w:t xml:space="preserve">ество участников </w:t>
      </w:r>
      <w:r w:rsidR="003A6DDE" w:rsidRPr="001A34C3">
        <w:rPr>
          <w:sz w:val="28"/>
          <w:szCs w:val="28"/>
        </w:rPr>
        <w:t xml:space="preserve">не </w:t>
      </w:r>
      <w:r w:rsidR="00972A37" w:rsidRPr="001A34C3">
        <w:rPr>
          <w:sz w:val="28"/>
          <w:szCs w:val="28"/>
        </w:rPr>
        <w:t>лимитировано</w:t>
      </w:r>
      <w:r w:rsidRPr="001A34C3">
        <w:rPr>
          <w:sz w:val="28"/>
          <w:szCs w:val="28"/>
        </w:rPr>
        <w:t>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proofErr w:type="gramStart"/>
      <w:r w:rsidRPr="001A34C3">
        <w:rPr>
          <w:sz w:val="28"/>
          <w:szCs w:val="28"/>
        </w:rPr>
        <w:t>Заявка должна содержать следующие данные: порода собаки, кличка, пол, № родословной,</w:t>
      </w:r>
      <w:r w:rsidR="003A6DDE" w:rsidRPr="001A34C3">
        <w:rPr>
          <w:sz w:val="28"/>
          <w:szCs w:val="28"/>
        </w:rPr>
        <w:t xml:space="preserve"> данные о происхождении,</w:t>
      </w:r>
      <w:r w:rsidRPr="001A34C3">
        <w:rPr>
          <w:sz w:val="28"/>
          <w:szCs w:val="28"/>
        </w:rPr>
        <w:t xml:space="preserve"> № чипа или клейма, дата рождения, происхождение, оценка экстерьера, фамилия, имя, отчество владельца, его домашний адрес и телефон.</w:t>
      </w:r>
      <w:proofErr w:type="gramEnd"/>
    </w:p>
    <w:p w:rsidR="006229C0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Образец заявки прилагается.</w:t>
      </w:r>
    </w:p>
    <w:p w:rsidR="00DA5138" w:rsidRPr="00DA5138" w:rsidRDefault="00DA5138" w:rsidP="006229C0">
      <w:pPr>
        <w:ind w:left="-70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отправлять на электронную почту: </w:t>
      </w:r>
      <w:proofErr w:type="spellStart"/>
      <w:r>
        <w:rPr>
          <w:sz w:val="28"/>
          <w:szCs w:val="28"/>
          <w:lang w:val="en-US"/>
        </w:rPr>
        <w:t>artiomverigo</w:t>
      </w:r>
      <w:proofErr w:type="spellEnd"/>
      <w:r w:rsidRPr="00DA5138">
        <w:rPr>
          <w:sz w:val="28"/>
          <w:szCs w:val="28"/>
        </w:rPr>
        <w:t>1@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 w:rsidRPr="00DA513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Владелец обязан убедиться в том, что заявка на участие его собаки (собак) принята.</w:t>
      </w:r>
    </w:p>
    <w:p w:rsidR="006229C0" w:rsidRPr="001A34C3" w:rsidRDefault="006229C0" w:rsidP="006229C0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За достоверность сведений, указанных в заявке, ответственность несет владелец собаки.</w:t>
      </w:r>
    </w:p>
    <w:p w:rsidR="006D2A28" w:rsidRPr="001A34C3" w:rsidRDefault="007D4CF2" w:rsidP="006229C0">
      <w:pPr>
        <w:ind w:left="-709" w:right="-5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Распределение собак по группам определяется организаторами, очередность выступлений может быть определена по жребию. Номер по жребию соответствует порядковому номеру выступления.</w:t>
      </w:r>
      <w:r w:rsidRPr="001A34C3">
        <w:rPr>
          <w:rFonts w:asciiTheme="majorHAnsi" w:hAnsiTheme="majorHAnsi" w:cs="Arial"/>
          <w:sz w:val="28"/>
          <w:szCs w:val="28"/>
        </w:rPr>
        <w:t xml:space="preserve"> </w:t>
      </w:r>
      <w:r w:rsidR="006D2A28" w:rsidRPr="001A34C3">
        <w:rPr>
          <w:sz w:val="28"/>
          <w:szCs w:val="28"/>
        </w:rPr>
        <w:t>Жеребьевка очередности выст</w:t>
      </w:r>
      <w:r w:rsidR="00972A37" w:rsidRPr="001A34C3">
        <w:rPr>
          <w:sz w:val="28"/>
          <w:szCs w:val="28"/>
        </w:rPr>
        <w:t xml:space="preserve">упления участников проводится </w:t>
      </w:r>
      <w:r w:rsidRPr="001A34C3">
        <w:rPr>
          <w:sz w:val="28"/>
          <w:szCs w:val="28"/>
        </w:rPr>
        <w:t>22</w:t>
      </w:r>
      <w:r w:rsidR="00972A37" w:rsidRPr="001A34C3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 xml:space="preserve">октября </w:t>
      </w:r>
      <w:r w:rsidR="00972A37" w:rsidRPr="001A34C3">
        <w:rPr>
          <w:sz w:val="28"/>
          <w:szCs w:val="28"/>
        </w:rPr>
        <w:t xml:space="preserve"> 2022</w:t>
      </w:r>
      <w:r w:rsidR="003011E5">
        <w:rPr>
          <w:sz w:val="28"/>
          <w:szCs w:val="28"/>
        </w:rPr>
        <w:t xml:space="preserve"> года</w:t>
      </w:r>
      <w:r w:rsidR="006D2A28" w:rsidRPr="001A34C3">
        <w:rPr>
          <w:sz w:val="28"/>
          <w:szCs w:val="28"/>
        </w:rPr>
        <w:t xml:space="preserve">. Каждый участник тянет номер для себя. 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Ведущие со своими собаками должны быть доступными для экспертов и следовать их указаниям. </w:t>
      </w:r>
      <w:r w:rsidR="006D2A28" w:rsidRPr="001A34C3">
        <w:rPr>
          <w:sz w:val="28"/>
          <w:szCs w:val="28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Длительность выступления составляет минимум 15 минут при условии, что выступающая собака не допускает дисквалифицирующую ошибку и удовлетворяет требованиям Состязаний. По истечении времени эксперты могут оценить собаку по ее выступлению.</w:t>
      </w:r>
    </w:p>
    <w:p w:rsidR="001A34C3" w:rsidRPr="001A34C3" w:rsidRDefault="001A34C3" w:rsidP="001A34C3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По усмотрению экспертной комиссии собакам может назначаться дополнительное время. Эксперты могут вызывать собак столько раз и испытывать их так долго, как они сочтут необходимым.  </w:t>
      </w:r>
    </w:p>
    <w:p w:rsidR="001A34C3" w:rsidRPr="001A34C3" w:rsidRDefault="001A34C3" w:rsidP="00A4472D">
      <w:pPr>
        <w:ind w:left="-709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Оценки объявляются и комментируются в конце состязаний Председателем судейской </w:t>
      </w:r>
      <w:r w:rsidR="003011E5">
        <w:rPr>
          <w:sz w:val="28"/>
          <w:szCs w:val="28"/>
        </w:rPr>
        <w:t>комиссии</w:t>
      </w:r>
      <w:r w:rsidRPr="001A34C3">
        <w:rPr>
          <w:sz w:val="28"/>
          <w:szCs w:val="28"/>
        </w:rPr>
        <w:t>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Выступление собаки на Состязаниях оценивается следующим образом: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 «Отлично» (без присуждения или с присуждением званий САСТ или </w:t>
      </w:r>
      <w:proofErr w:type="gramStart"/>
      <w:r w:rsidRPr="001A34C3">
        <w:rPr>
          <w:sz w:val="28"/>
          <w:szCs w:val="28"/>
        </w:rPr>
        <w:t>R</w:t>
      </w:r>
      <w:proofErr w:type="gramEnd"/>
      <w:r w:rsidRPr="001A34C3">
        <w:rPr>
          <w:sz w:val="28"/>
          <w:szCs w:val="28"/>
        </w:rPr>
        <w:t>САСТ для занявших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первые два места на Состязаниях) «Очень Хорошо»</w:t>
      </w:r>
      <w:r w:rsidR="003011E5">
        <w:rPr>
          <w:sz w:val="28"/>
          <w:szCs w:val="28"/>
        </w:rPr>
        <w:t xml:space="preserve"> и</w:t>
      </w:r>
      <w:r w:rsidRPr="001A34C3">
        <w:rPr>
          <w:sz w:val="28"/>
          <w:szCs w:val="28"/>
        </w:rPr>
        <w:t xml:space="preserve"> «Хорошо»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- «Свидетельство о врожденных качествах (С.</w:t>
      </w:r>
      <w:r w:rsidRPr="001A34C3">
        <w:rPr>
          <w:sz w:val="28"/>
          <w:szCs w:val="28"/>
          <w:lang w:val="en-US"/>
        </w:rPr>
        <w:t>Q</w:t>
      </w:r>
      <w:r w:rsidRPr="001A34C3">
        <w:rPr>
          <w:sz w:val="28"/>
          <w:szCs w:val="28"/>
        </w:rPr>
        <w:t>.</w:t>
      </w:r>
      <w:r w:rsidRPr="001A34C3">
        <w:rPr>
          <w:sz w:val="28"/>
          <w:szCs w:val="28"/>
          <w:lang w:val="en-US"/>
        </w:rPr>
        <w:t>N</w:t>
      </w:r>
      <w:r w:rsidRPr="001A34C3">
        <w:rPr>
          <w:sz w:val="28"/>
          <w:szCs w:val="28"/>
        </w:rPr>
        <w:t>.)» (далее - СВК) - БВ (без встречи с птицей) –</w:t>
      </w:r>
      <w:r w:rsidR="003011E5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 xml:space="preserve">Дисквалификация (снятие с Состязаний).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 распределении мест участвуют только первые четыре собаки с оценками «отлично» или «очень хорошо».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lastRenderedPageBreak/>
        <w:t xml:space="preserve">СВК присуждается только за отличное выступление легавой в течение не менее чем 10 минут, отработавшей со стойкой пернатую дичь, но допустившей ошибку в постановке (отсутствие неподвижности после взлета птицы). СВК присуждается собаке, выделяющейся своими врожденными качествами, для поощрения владельца заниматься ее постановкой, но он не является квалификационной оценкой.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Титулы САСТ и RCACT присуждаются по результатам выступления в барраже (сравнительный пуск) собак, занявших первое место с оценкой «отлично» в своих группах и претендующих на титул. Эксперты могут воздержаться от присуждения званий, если сочтут, что выступления собак в барраже не были достойными.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Если на Состязаниях только одна собака получила оценку «Отлично» и претендует на получение титула САСТ, то для проведения барража приглашается собака, имеющая высокий породный стиль работы и не претендующая на титул, в целях сравнения. По результатам барража</w:t>
      </w:r>
      <w:r w:rsidR="008E17EB">
        <w:rPr>
          <w:sz w:val="28"/>
          <w:szCs w:val="28"/>
        </w:rPr>
        <w:t>,</w:t>
      </w:r>
      <w:r w:rsidRPr="001A34C3">
        <w:rPr>
          <w:sz w:val="28"/>
          <w:szCs w:val="28"/>
        </w:rPr>
        <w:t xml:space="preserve"> если выступление достойно присваивается титул САСТ.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Барраж представляет собой сравнение в парах с целью определения лучшей собаки Состязаний и присуждения соответствующего титула, если выступление будет его достойным.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Барраж проводится в тот же день, что и выступления в группах, по возможности, не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позднее</w:t>
      </w:r>
      <w:r w:rsidR="003011E5">
        <w:rPr>
          <w:sz w:val="28"/>
          <w:szCs w:val="28"/>
        </w:rPr>
        <w:t>,</w:t>
      </w:r>
      <w:r w:rsidRPr="001A34C3">
        <w:rPr>
          <w:sz w:val="28"/>
          <w:szCs w:val="28"/>
        </w:rPr>
        <w:t xml:space="preserve"> чем за два часа до заката в тех же угодьях, где проходили выступления в группах. Если не получается провести барраж до этого времени, то он проводится следующим утром.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Экспертная комиссия для судейства барража формируется оргкомитетом из экспертов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Состязания.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На барраже легавых эксперты оценивают стиль, присущий породе, поиск и контакт. Положительная работа по дичи на барраже не требуется. Отдача голоса на барраже является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 xml:space="preserve">дисквалифицирующей ошибкой. 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Результаты сравнения в барраже не влияют на ранее полученные оценки.</w:t>
      </w:r>
    </w:p>
    <w:p w:rsidR="001A34C3" w:rsidRP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Судьи могут присудить только один САСТ и один RCACT на</w:t>
      </w:r>
      <w:r w:rsidR="008E17EB">
        <w:rPr>
          <w:sz w:val="28"/>
          <w:szCs w:val="28"/>
        </w:rPr>
        <w:t xml:space="preserve"> </w:t>
      </w:r>
      <w:r w:rsidRPr="001A34C3">
        <w:rPr>
          <w:sz w:val="28"/>
          <w:szCs w:val="28"/>
        </w:rPr>
        <w:t>Состязаниях.</w:t>
      </w:r>
    </w:p>
    <w:p w:rsidR="001A34C3" w:rsidRDefault="001A34C3" w:rsidP="001A34C3">
      <w:pPr>
        <w:ind w:left="-567" w:firstLine="567"/>
        <w:jc w:val="both"/>
        <w:rPr>
          <w:sz w:val="28"/>
          <w:szCs w:val="28"/>
        </w:rPr>
      </w:pPr>
      <w:r w:rsidRPr="001A34C3">
        <w:rPr>
          <w:sz w:val="28"/>
          <w:szCs w:val="28"/>
        </w:rPr>
        <w:t xml:space="preserve">RСАСТ не может быть </w:t>
      </w:r>
      <w:proofErr w:type="gramStart"/>
      <w:r w:rsidRPr="001A34C3">
        <w:rPr>
          <w:sz w:val="28"/>
          <w:szCs w:val="28"/>
        </w:rPr>
        <w:t>присужден</w:t>
      </w:r>
      <w:proofErr w:type="gramEnd"/>
      <w:r w:rsidRPr="001A34C3">
        <w:rPr>
          <w:sz w:val="28"/>
          <w:szCs w:val="28"/>
        </w:rPr>
        <w:t>, если не присужден САСТ.</w:t>
      </w:r>
    </w:p>
    <w:p w:rsidR="007A6CDA" w:rsidRPr="007A6CDA" w:rsidRDefault="007A6CDA" w:rsidP="001A34C3">
      <w:pPr>
        <w:ind w:left="-567" w:firstLine="567"/>
        <w:jc w:val="both"/>
        <w:rPr>
          <w:sz w:val="28"/>
          <w:szCs w:val="28"/>
        </w:rPr>
      </w:pPr>
      <w:r w:rsidRPr="007A6CDA">
        <w:rPr>
          <w:sz w:val="28"/>
          <w:szCs w:val="28"/>
        </w:rPr>
        <w:t xml:space="preserve">Владельцы собак, получивших на состязаниях титулы САСТ  и </w:t>
      </w:r>
      <w:r w:rsidRPr="007A6CDA">
        <w:rPr>
          <w:sz w:val="28"/>
          <w:szCs w:val="28"/>
          <w:lang w:val="en-US"/>
        </w:rPr>
        <w:t>RCACT</w:t>
      </w:r>
      <w:r w:rsidRPr="007A6CDA">
        <w:rPr>
          <w:sz w:val="28"/>
          <w:szCs w:val="28"/>
        </w:rPr>
        <w:t>, награждаются грамотами и призами.</w:t>
      </w: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19262D" w:rsidRPr="001A34C3" w:rsidRDefault="0019262D" w:rsidP="0019262D">
      <w:pPr>
        <w:ind w:left="-851" w:right="-5"/>
        <w:jc w:val="both"/>
        <w:rPr>
          <w:sz w:val="28"/>
          <w:szCs w:val="28"/>
        </w:rPr>
      </w:pPr>
    </w:p>
    <w:p w:rsidR="00483FD1" w:rsidRPr="001A34C3" w:rsidRDefault="00483FD1" w:rsidP="006229C0">
      <w:pPr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Ведущий специалист</w:t>
      </w:r>
    </w:p>
    <w:p w:rsidR="00483FD1" w:rsidRPr="001A34C3" w:rsidRDefault="00483FD1" w:rsidP="006229C0">
      <w:pPr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по кинологической работе</w:t>
      </w:r>
    </w:p>
    <w:p w:rsidR="00483FD1" w:rsidRPr="001A34C3" w:rsidRDefault="00483FD1" w:rsidP="006229C0">
      <w:pPr>
        <w:tabs>
          <w:tab w:val="left" w:pos="6435"/>
        </w:tabs>
        <w:ind w:left="-709" w:right="-5"/>
        <w:jc w:val="both"/>
        <w:rPr>
          <w:sz w:val="28"/>
          <w:szCs w:val="28"/>
        </w:rPr>
      </w:pPr>
      <w:r w:rsidRPr="001A34C3">
        <w:rPr>
          <w:sz w:val="28"/>
          <w:szCs w:val="28"/>
        </w:rPr>
        <w:t>Могилёвской ООС РГОО «БООР»</w:t>
      </w:r>
      <w:r w:rsidRPr="001A34C3">
        <w:rPr>
          <w:sz w:val="28"/>
          <w:szCs w:val="28"/>
        </w:rPr>
        <w:tab/>
      </w:r>
      <w:r w:rsidR="00DE3AE4" w:rsidRPr="001A34C3">
        <w:rPr>
          <w:sz w:val="28"/>
          <w:szCs w:val="28"/>
        </w:rPr>
        <w:t xml:space="preserve">                </w:t>
      </w:r>
      <w:r w:rsidR="00DD3A0D" w:rsidRPr="001A34C3">
        <w:rPr>
          <w:sz w:val="28"/>
          <w:szCs w:val="28"/>
        </w:rPr>
        <w:t xml:space="preserve">А. В. </w:t>
      </w:r>
      <w:r w:rsidRPr="001A34C3">
        <w:rPr>
          <w:sz w:val="28"/>
          <w:szCs w:val="28"/>
        </w:rPr>
        <w:t>Вериго</w:t>
      </w:r>
    </w:p>
    <w:p w:rsidR="00A4472D" w:rsidRPr="001A34C3" w:rsidRDefault="00A4472D" w:rsidP="00A4472D">
      <w:pPr>
        <w:ind w:left="-851"/>
        <w:jc w:val="both"/>
        <w:rPr>
          <w:sz w:val="28"/>
          <w:szCs w:val="28"/>
        </w:rPr>
      </w:pPr>
    </w:p>
    <w:p w:rsidR="00A4472D" w:rsidRPr="001A34C3" w:rsidRDefault="00A4472D" w:rsidP="00A4472D">
      <w:pPr>
        <w:ind w:left="-851" w:firstLine="709"/>
        <w:jc w:val="both"/>
        <w:rPr>
          <w:sz w:val="28"/>
          <w:szCs w:val="28"/>
        </w:rPr>
      </w:pPr>
    </w:p>
    <w:p w:rsidR="00A4472D" w:rsidRPr="001A34C3" w:rsidRDefault="00A4472D" w:rsidP="00A4472D">
      <w:pPr>
        <w:ind w:left="-851" w:firstLine="567"/>
        <w:jc w:val="both"/>
        <w:rPr>
          <w:sz w:val="28"/>
          <w:szCs w:val="28"/>
        </w:rPr>
      </w:pPr>
    </w:p>
    <w:p w:rsidR="00943FB0" w:rsidRPr="001A34C3" w:rsidRDefault="00943FB0" w:rsidP="00A4472D">
      <w:pPr>
        <w:ind w:left="-851" w:right="-5"/>
        <w:jc w:val="center"/>
        <w:rPr>
          <w:b/>
          <w:sz w:val="28"/>
          <w:szCs w:val="28"/>
        </w:rPr>
      </w:pPr>
    </w:p>
    <w:p w:rsidR="00693CEE" w:rsidRPr="001A34C3" w:rsidRDefault="00693CEE" w:rsidP="00A4472D">
      <w:pPr>
        <w:ind w:left="-851"/>
        <w:rPr>
          <w:sz w:val="28"/>
          <w:szCs w:val="28"/>
        </w:rPr>
      </w:pPr>
    </w:p>
    <w:sectPr w:rsidR="00693CEE" w:rsidRPr="001A34C3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FB0"/>
    <w:rsid w:val="000B06A8"/>
    <w:rsid w:val="0019262D"/>
    <w:rsid w:val="001A34C3"/>
    <w:rsid w:val="0022386A"/>
    <w:rsid w:val="002427EE"/>
    <w:rsid w:val="0028524A"/>
    <w:rsid w:val="003011E5"/>
    <w:rsid w:val="00312EDE"/>
    <w:rsid w:val="00374523"/>
    <w:rsid w:val="003A6DDE"/>
    <w:rsid w:val="00483FD1"/>
    <w:rsid w:val="005449A9"/>
    <w:rsid w:val="005A743F"/>
    <w:rsid w:val="005F38D7"/>
    <w:rsid w:val="00617B56"/>
    <w:rsid w:val="006229C0"/>
    <w:rsid w:val="0066122F"/>
    <w:rsid w:val="0069059B"/>
    <w:rsid w:val="00693CEE"/>
    <w:rsid w:val="006B1DE5"/>
    <w:rsid w:val="006D2A28"/>
    <w:rsid w:val="007A6CDA"/>
    <w:rsid w:val="007D4CF2"/>
    <w:rsid w:val="007F5608"/>
    <w:rsid w:val="00821C18"/>
    <w:rsid w:val="008261C3"/>
    <w:rsid w:val="008262F9"/>
    <w:rsid w:val="00831DD1"/>
    <w:rsid w:val="008E17EB"/>
    <w:rsid w:val="00943FB0"/>
    <w:rsid w:val="00972A37"/>
    <w:rsid w:val="00994913"/>
    <w:rsid w:val="009B1913"/>
    <w:rsid w:val="00A4472D"/>
    <w:rsid w:val="00A501A8"/>
    <w:rsid w:val="00A73012"/>
    <w:rsid w:val="00A90947"/>
    <w:rsid w:val="00A937F6"/>
    <w:rsid w:val="00AC3E7E"/>
    <w:rsid w:val="00B41A23"/>
    <w:rsid w:val="00B70C6F"/>
    <w:rsid w:val="00B74A77"/>
    <w:rsid w:val="00BF3F59"/>
    <w:rsid w:val="00D24F64"/>
    <w:rsid w:val="00D875E5"/>
    <w:rsid w:val="00DA5138"/>
    <w:rsid w:val="00DD3A0D"/>
    <w:rsid w:val="00DD3BB3"/>
    <w:rsid w:val="00DE3AE4"/>
    <w:rsid w:val="00E61038"/>
    <w:rsid w:val="00E84491"/>
    <w:rsid w:val="00EF4905"/>
    <w:rsid w:val="00F24FD9"/>
    <w:rsid w:val="00F3578C"/>
    <w:rsid w:val="00F37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cp:lastPrinted>2022-04-07T08:45:00Z</cp:lastPrinted>
  <dcterms:created xsi:type="dcterms:W3CDTF">2022-10-03T15:44:00Z</dcterms:created>
  <dcterms:modified xsi:type="dcterms:W3CDTF">2022-10-06T11:47:00Z</dcterms:modified>
</cp:coreProperties>
</file>