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3D5" w:rsidRPr="001E4BF0" w:rsidRDefault="006573D5" w:rsidP="006573D5">
      <w:pPr>
        <w:pStyle w:val="a5"/>
        <w:rPr>
          <w:lang w:val="ru-RU"/>
        </w:rPr>
      </w:pPr>
      <w:r w:rsidRPr="001E4BF0">
        <w:rPr>
          <w:lang w:val="ru-RU"/>
        </w:rPr>
        <w:t>ДЗЯРЖАЎНАЯ ІНСПЕКЦЫЯ</w:t>
      </w:r>
    </w:p>
    <w:p w:rsidR="006573D5" w:rsidRPr="001E4BF0" w:rsidRDefault="006573D5" w:rsidP="006573D5">
      <w:pPr>
        <w:shd w:val="clear" w:color="auto" w:fill="FFFFFF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АХОВЫ ЖЫВЁЛЬНАГА</w:t>
      </w:r>
    </w:p>
    <w:p w:rsidR="006573D5" w:rsidRPr="001E4BF0" w:rsidRDefault="006573D5" w:rsidP="006573D5">
      <w:pPr>
        <w:pStyle w:val="5"/>
        <w:rPr>
          <w:lang w:val="ru-RU"/>
        </w:rPr>
      </w:pPr>
      <w:r w:rsidRPr="001E4BF0">
        <w:rPr>
          <w:lang w:val="ru-RU"/>
        </w:rPr>
        <w:t>І РАСЛІННАГА СВЕТУ</w:t>
      </w:r>
    </w:p>
    <w:p w:rsidR="006573D5" w:rsidRPr="001E4BF0" w:rsidRDefault="006573D5" w:rsidP="006573D5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ПРЫ ПРЭЗІДЭНЦЕ</w:t>
      </w:r>
    </w:p>
    <w:p w:rsidR="006573D5" w:rsidRPr="004730E3" w:rsidRDefault="006573D5" w:rsidP="006573D5">
      <w:pPr>
        <w:shd w:val="clear" w:color="auto" w:fill="FFFFFF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РЭСПУБЛІКІ БЕЛАРУСЬ</w:t>
      </w:r>
    </w:p>
    <w:p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t>Вул</w:t>
      </w:r>
      <w:proofErr w:type="gramStart"/>
      <w:r w:rsidRPr="004730E3">
        <w:t>.Х</w:t>
      </w:r>
      <w:proofErr w:type="gramEnd"/>
      <w:r w:rsidRPr="004730E3">
        <w:t>аркаўская</w:t>
      </w:r>
      <w:proofErr w:type="spellEnd"/>
      <w:r w:rsidRPr="004730E3">
        <w:t xml:space="preserve"> , 17, 220073, </w:t>
      </w:r>
      <w:proofErr w:type="spellStart"/>
      <w:r w:rsidRPr="004730E3">
        <w:t>г.Мінск</w:t>
      </w:r>
      <w:proofErr w:type="spellEnd"/>
    </w:p>
    <w:p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rPr>
          <w:color w:val="000000"/>
        </w:rPr>
        <w:t>Тэл</w:t>
      </w:r>
      <w:proofErr w:type="spellEnd"/>
      <w:r w:rsidRPr="004730E3">
        <w:rPr>
          <w:color w:val="000000"/>
        </w:rPr>
        <w:t xml:space="preserve">. (37517) </w:t>
      </w:r>
      <w:r>
        <w:rPr>
          <w:color w:val="000000"/>
        </w:rPr>
        <w:t>311 25 03</w:t>
      </w:r>
    </w:p>
    <w:p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6573D5" w:rsidRPr="00A4634D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EB2FAE">
        <w:rPr>
          <w:lang w:val="en-US"/>
        </w:rPr>
        <w:t>E</w:t>
      </w:r>
      <w:r w:rsidRPr="00A4634D">
        <w:t>-</w:t>
      </w:r>
      <w:r w:rsidRPr="00EB2FAE">
        <w:rPr>
          <w:lang w:val="en-US"/>
        </w:rPr>
        <w:t>mail</w:t>
      </w:r>
      <w:r w:rsidRPr="00A4634D">
        <w:t xml:space="preserve">: </w:t>
      </w:r>
      <w:r>
        <w:rPr>
          <w:lang w:val="en-US"/>
        </w:rPr>
        <w:t>info</w:t>
      </w:r>
      <w:r w:rsidRPr="00A4634D">
        <w:t>@</w:t>
      </w:r>
      <w:r w:rsidRPr="00EB2FAE">
        <w:rPr>
          <w:lang w:val="en-US"/>
        </w:rPr>
        <w:t>gosinspekciya</w:t>
      </w:r>
      <w:r w:rsidRPr="00A4634D">
        <w:t>.</w:t>
      </w:r>
      <w:r w:rsidRPr="00EB2FAE">
        <w:rPr>
          <w:lang w:val="en-US"/>
        </w:rPr>
        <w:t>gov</w:t>
      </w:r>
      <w:r w:rsidRPr="00A4634D">
        <w:t>.</w:t>
      </w:r>
      <w:r w:rsidRPr="00EB2FAE">
        <w:rPr>
          <w:lang w:val="en-US"/>
        </w:rPr>
        <w:t>by</w:t>
      </w:r>
    </w:p>
    <w:p w:rsidR="006573D5" w:rsidRPr="001E4BF0" w:rsidRDefault="008032DD" w:rsidP="006573D5">
      <w:pPr>
        <w:shd w:val="clear" w:color="auto" w:fill="FFFFFF"/>
        <w:ind w:right="-79"/>
        <w:jc w:val="center"/>
        <w:rPr>
          <w:b/>
          <w:bCs/>
          <w:color w:val="000000"/>
          <w:sz w:val="22"/>
          <w:szCs w:val="22"/>
          <w:lang w:val="ru-RU"/>
        </w:rPr>
      </w:pPr>
      <w:r w:rsidRPr="008032DD">
        <w:rPr>
          <w:noProof/>
          <w:lang w:val="ru-RU"/>
        </w:rPr>
        <w:pict>
          <v:line id="Прямая соединительная линия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80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" strokeweight="3.5pt">
            <v:stroke linestyle="thinThin"/>
          </v:line>
        </w:pict>
      </w:r>
      <w:r w:rsidR="006573D5" w:rsidRPr="002D1E67">
        <w:rPr>
          <w:color w:val="000000"/>
          <w:sz w:val="24"/>
          <w:szCs w:val="24"/>
          <w:lang w:val="ru-RU"/>
        </w:rPr>
        <w:br w:type="column"/>
      </w:r>
      <w:r w:rsidR="006573D5" w:rsidRPr="001E4BF0">
        <w:rPr>
          <w:b/>
          <w:bCs/>
          <w:sz w:val="22"/>
          <w:szCs w:val="22"/>
          <w:lang w:val="ru-RU"/>
        </w:rPr>
        <w:lastRenderedPageBreak/>
        <w:t xml:space="preserve">ГОСУДАРСТВЕННАЯ </w:t>
      </w:r>
      <w:r w:rsidR="006573D5" w:rsidRPr="001E4BF0">
        <w:rPr>
          <w:b/>
          <w:bCs/>
          <w:color w:val="000000"/>
          <w:sz w:val="22"/>
          <w:szCs w:val="22"/>
          <w:lang w:val="ru-RU"/>
        </w:rPr>
        <w:t>ИНСПЕКЦИЯ ОХРАНЫ ЖИВОТНОГО</w:t>
      </w:r>
    </w:p>
    <w:p w:rsidR="006573D5" w:rsidRPr="001E4BF0" w:rsidRDefault="006573D5" w:rsidP="006573D5">
      <w:pPr>
        <w:shd w:val="clear" w:color="auto" w:fill="FFFFFF"/>
        <w:ind w:right="-79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И РАСТИТЕЛЬНОГО МИРА</w:t>
      </w:r>
    </w:p>
    <w:p w:rsidR="006573D5" w:rsidRPr="001E4BF0" w:rsidRDefault="006573D5" w:rsidP="006573D5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ПРИ ПРЕЗИДЕНТЕ</w:t>
      </w:r>
    </w:p>
    <w:p w:rsidR="006573D5" w:rsidRPr="00EB2FAE" w:rsidRDefault="006573D5" w:rsidP="006573D5">
      <w:pPr>
        <w:shd w:val="clear" w:color="auto" w:fill="FFFFFF"/>
        <w:ind w:right="-79"/>
        <w:jc w:val="center"/>
        <w:rPr>
          <w:b/>
          <w:bCs/>
          <w:sz w:val="22"/>
          <w:szCs w:val="22"/>
          <w:lang w:val="ru-RU"/>
        </w:rPr>
      </w:pPr>
      <w:r w:rsidRPr="001E4BF0">
        <w:rPr>
          <w:b/>
          <w:bCs/>
          <w:sz w:val="22"/>
          <w:szCs w:val="22"/>
          <w:lang w:val="ru-RU"/>
        </w:rPr>
        <w:t>РЕСПУБЛИКИ БЕЛАРУСЬ</w:t>
      </w:r>
    </w:p>
    <w:p w:rsidR="006573D5" w:rsidRPr="004730E3" w:rsidRDefault="006573D5" w:rsidP="006573D5">
      <w:pPr>
        <w:shd w:val="clear" w:color="auto" w:fill="FFFFFF"/>
        <w:jc w:val="center"/>
        <w:rPr>
          <w:color w:val="000000"/>
          <w:lang w:val="ru-RU"/>
        </w:rPr>
      </w:pPr>
      <w:r w:rsidRPr="004730E3">
        <w:rPr>
          <w:lang w:val="ru-RU"/>
        </w:rPr>
        <w:t>Ул.Харьковская, 17, 220073, г.Минск</w:t>
      </w:r>
    </w:p>
    <w:p w:rsidR="006573D5" w:rsidRPr="004730E3" w:rsidRDefault="006573D5" w:rsidP="006573D5">
      <w:pPr>
        <w:shd w:val="clear" w:color="auto" w:fill="FFFFFF"/>
        <w:ind w:right="-80"/>
        <w:jc w:val="center"/>
        <w:rPr>
          <w:lang w:val="ru-RU"/>
        </w:rPr>
      </w:pPr>
      <w:r w:rsidRPr="004730E3">
        <w:rPr>
          <w:color w:val="000000"/>
          <w:lang w:val="ru-RU"/>
        </w:rPr>
        <w:t>Тел</w:t>
      </w:r>
      <w:r>
        <w:rPr>
          <w:color w:val="000000"/>
          <w:lang w:val="ru-RU"/>
        </w:rPr>
        <w:t xml:space="preserve">. </w:t>
      </w:r>
      <w:r w:rsidRPr="004730E3">
        <w:rPr>
          <w:color w:val="000000"/>
          <w:lang w:val="ru-RU"/>
        </w:rPr>
        <w:t>(37517)</w:t>
      </w:r>
      <w:r w:rsidR="00A94BA1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311 25 03</w:t>
      </w:r>
    </w:p>
    <w:p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6573D5" w:rsidRPr="003E349D" w:rsidRDefault="006573D5" w:rsidP="006573D5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4730E3">
        <w:rPr>
          <w:color w:val="000000"/>
          <w:lang w:val="en-US"/>
        </w:rPr>
        <w:t>E</w:t>
      </w:r>
      <w:r w:rsidRPr="003E349D">
        <w:rPr>
          <w:color w:val="000000"/>
          <w:lang w:val="en-US"/>
        </w:rPr>
        <w:t>-</w:t>
      </w:r>
      <w:r w:rsidRPr="004730E3">
        <w:rPr>
          <w:color w:val="000000"/>
          <w:lang w:val="en-US"/>
        </w:rPr>
        <w:t>mail</w:t>
      </w:r>
      <w:r w:rsidRPr="003E349D">
        <w:rPr>
          <w:color w:val="000000"/>
          <w:lang w:val="en-US"/>
        </w:rPr>
        <w:t xml:space="preserve">: </w:t>
      </w:r>
      <w:r>
        <w:rPr>
          <w:color w:val="000000"/>
          <w:lang w:val="en-US"/>
        </w:rPr>
        <w:t>info</w:t>
      </w:r>
      <w:r w:rsidRPr="003E349D">
        <w:rPr>
          <w:color w:val="000000"/>
          <w:lang w:val="en-US"/>
        </w:rPr>
        <w:t>@</w:t>
      </w:r>
      <w:r w:rsidRPr="004730E3">
        <w:rPr>
          <w:color w:val="000000"/>
          <w:lang w:val="en-US"/>
        </w:rPr>
        <w:t>gosinspekciya</w:t>
      </w:r>
      <w:r w:rsidRPr="003E349D">
        <w:rPr>
          <w:color w:val="000000"/>
          <w:lang w:val="en-US"/>
        </w:rPr>
        <w:t>.</w:t>
      </w:r>
      <w:r w:rsidRPr="004730E3">
        <w:rPr>
          <w:color w:val="000000"/>
          <w:lang w:val="en-US"/>
        </w:rPr>
        <w:t>gov</w:t>
      </w:r>
      <w:r w:rsidRPr="003E349D">
        <w:rPr>
          <w:color w:val="000000"/>
          <w:lang w:val="en-US"/>
        </w:rPr>
        <w:t>.</w:t>
      </w:r>
      <w:r w:rsidRPr="004730E3">
        <w:rPr>
          <w:color w:val="000000"/>
          <w:lang w:val="en-US"/>
        </w:rPr>
        <w:t>by</w:t>
      </w:r>
    </w:p>
    <w:p w:rsidR="006573D5" w:rsidRPr="003E349D" w:rsidRDefault="006573D5" w:rsidP="006573D5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:rsidR="00F87599" w:rsidRPr="002F043A" w:rsidRDefault="00F87599" w:rsidP="00F8759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  <w:sectPr w:rsidR="00F87599" w:rsidRPr="002F043A" w:rsidSect="00633B4E">
          <w:headerReference w:type="even" r:id="rId7"/>
          <w:type w:val="continuous"/>
          <w:pgSz w:w="11909" w:h="16834"/>
          <w:pgMar w:top="1134" w:right="850" w:bottom="1134" w:left="1701" w:header="720" w:footer="720" w:gutter="0"/>
          <w:cols w:num="2" w:space="1701"/>
          <w:noEndnote/>
          <w:titlePg/>
          <w:docGrid w:linePitch="272"/>
        </w:sectPr>
      </w:pPr>
    </w:p>
    <w:p w:rsidR="00CC029D" w:rsidRPr="00FF4517" w:rsidRDefault="002D1E67" w:rsidP="00CC029D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u w:val="single"/>
          <w:lang w:val="ru-RU"/>
        </w:rPr>
        <w:lastRenderedPageBreak/>
        <w:t>30</w:t>
      </w:r>
      <w:r w:rsidR="00CC029D">
        <w:rPr>
          <w:sz w:val="30"/>
          <w:szCs w:val="30"/>
          <w:lang w:val="ru-RU"/>
        </w:rPr>
        <w:t>.</w:t>
      </w:r>
      <w:r w:rsidR="00CC029D" w:rsidRPr="00FF4517">
        <w:rPr>
          <w:sz w:val="30"/>
          <w:szCs w:val="30"/>
          <w:lang w:val="ru-RU"/>
        </w:rPr>
        <w:t>1</w:t>
      </w:r>
      <w:r w:rsidR="00CC029D">
        <w:rPr>
          <w:sz w:val="30"/>
          <w:szCs w:val="30"/>
          <w:lang w:val="ru-RU"/>
        </w:rPr>
        <w:t xml:space="preserve">1.2022 № </w:t>
      </w:r>
      <w:r w:rsidR="00BE7F91">
        <w:rPr>
          <w:sz w:val="30"/>
          <w:szCs w:val="30"/>
          <w:u w:val="single"/>
          <w:lang w:val="ru-RU"/>
        </w:rPr>
        <w:t>Ж-199</w:t>
      </w:r>
    </w:p>
    <w:p w:rsidR="00CC029D" w:rsidRPr="00A4634D" w:rsidRDefault="00EC018E" w:rsidP="00EC018E">
      <w:pPr>
        <w:spacing w:line="280" w:lineRule="exact"/>
        <w:ind w:left="5387"/>
        <w:rPr>
          <w:sz w:val="30"/>
          <w:szCs w:val="30"/>
          <w:highlight w:val="black"/>
          <w:lang w:val="ru-RU"/>
        </w:rPr>
      </w:pPr>
      <w:proofErr w:type="spellStart"/>
      <w:r w:rsidRPr="00A4634D">
        <w:rPr>
          <w:sz w:val="30"/>
          <w:szCs w:val="30"/>
          <w:highlight w:val="black"/>
          <w:lang w:val="ru-RU"/>
        </w:rPr>
        <w:t>Жиренкову</w:t>
      </w:r>
      <w:proofErr w:type="spellEnd"/>
      <w:r w:rsidRPr="00A4634D">
        <w:rPr>
          <w:sz w:val="30"/>
          <w:szCs w:val="30"/>
          <w:highlight w:val="black"/>
          <w:lang w:val="ru-RU"/>
        </w:rPr>
        <w:t xml:space="preserve"> Д.Н.</w:t>
      </w:r>
    </w:p>
    <w:p w:rsidR="00EC018E" w:rsidRPr="00983387" w:rsidRDefault="00EC018E" w:rsidP="00EC018E">
      <w:pPr>
        <w:widowControl/>
        <w:autoSpaceDE/>
        <w:autoSpaceDN/>
        <w:adjustRightInd/>
        <w:spacing w:line="280" w:lineRule="exact"/>
        <w:ind w:left="5387"/>
        <w:rPr>
          <w:sz w:val="30"/>
          <w:szCs w:val="30"/>
          <w:lang w:val="ru-RU"/>
        </w:rPr>
      </w:pPr>
      <w:r w:rsidRPr="00A4634D">
        <w:rPr>
          <w:sz w:val="30"/>
          <w:szCs w:val="30"/>
          <w:highlight w:val="black"/>
          <w:lang w:val="ru-RU"/>
        </w:rPr>
        <w:t>&lt;</w:t>
      </w:r>
      <w:proofErr w:type="spellStart"/>
      <w:r w:rsidRPr="00A4634D">
        <w:rPr>
          <w:sz w:val="30"/>
          <w:szCs w:val="30"/>
          <w:highlight w:val="black"/>
          <w:lang w:val="en-US"/>
        </w:rPr>
        <w:t>zhirenkov</w:t>
      </w:r>
      <w:proofErr w:type="spellEnd"/>
      <w:r w:rsidRPr="00A4634D">
        <w:rPr>
          <w:sz w:val="30"/>
          <w:szCs w:val="30"/>
          <w:highlight w:val="black"/>
          <w:lang w:val="ru-RU"/>
        </w:rPr>
        <w:t>.</w:t>
      </w:r>
      <w:proofErr w:type="spellStart"/>
      <w:r w:rsidRPr="00A4634D">
        <w:rPr>
          <w:sz w:val="30"/>
          <w:szCs w:val="30"/>
          <w:highlight w:val="black"/>
          <w:lang w:val="en-US"/>
        </w:rPr>
        <w:t>dima</w:t>
      </w:r>
      <w:proofErr w:type="spellEnd"/>
      <w:r w:rsidRPr="00A4634D">
        <w:rPr>
          <w:sz w:val="30"/>
          <w:szCs w:val="30"/>
          <w:highlight w:val="black"/>
          <w:lang w:val="ru-RU"/>
        </w:rPr>
        <w:t>@</w:t>
      </w:r>
      <w:proofErr w:type="spellStart"/>
      <w:r w:rsidRPr="00A4634D">
        <w:rPr>
          <w:sz w:val="30"/>
          <w:szCs w:val="30"/>
          <w:highlight w:val="black"/>
          <w:lang w:val="en-US"/>
        </w:rPr>
        <w:t>gmail</w:t>
      </w:r>
      <w:proofErr w:type="spellEnd"/>
      <w:r w:rsidRPr="00A4634D">
        <w:rPr>
          <w:sz w:val="30"/>
          <w:szCs w:val="30"/>
          <w:highlight w:val="black"/>
          <w:lang w:val="ru-RU"/>
        </w:rPr>
        <w:t>.</w:t>
      </w:r>
      <w:r w:rsidRPr="00A4634D">
        <w:rPr>
          <w:sz w:val="30"/>
          <w:szCs w:val="30"/>
          <w:highlight w:val="black"/>
          <w:lang w:val="en-US"/>
        </w:rPr>
        <w:t>com</w:t>
      </w:r>
      <w:r w:rsidRPr="00A4634D">
        <w:rPr>
          <w:sz w:val="30"/>
          <w:szCs w:val="30"/>
          <w:highlight w:val="black"/>
          <w:lang w:val="ru-RU"/>
        </w:rPr>
        <w:t>&gt;</w:t>
      </w:r>
    </w:p>
    <w:p w:rsidR="00EC018E" w:rsidRDefault="00EC018E" w:rsidP="00EC018E">
      <w:pPr>
        <w:spacing w:line="280" w:lineRule="exact"/>
        <w:ind w:left="5387"/>
        <w:rPr>
          <w:sz w:val="30"/>
          <w:szCs w:val="30"/>
          <w:lang w:val="ru-RU"/>
        </w:rPr>
      </w:pPr>
    </w:p>
    <w:p w:rsidR="00EC018E" w:rsidRPr="004E2453" w:rsidRDefault="00EC018E" w:rsidP="00EC018E">
      <w:pPr>
        <w:widowControl/>
        <w:autoSpaceDE/>
        <w:autoSpaceDN/>
        <w:adjustRightInd/>
        <w:spacing w:line="280" w:lineRule="exact"/>
        <w:ind w:left="5387"/>
        <w:rPr>
          <w:sz w:val="24"/>
          <w:szCs w:val="24"/>
          <w:lang w:val="ru-RU"/>
        </w:rPr>
      </w:pPr>
      <w:r w:rsidRPr="004E2453">
        <w:rPr>
          <w:sz w:val="24"/>
          <w:szCs w:val="24"/>
          <w:lang w:val="ru-RU"/>
        </w:rPr>
        <w:t>(направляется по электронной</w:t>
      </w:r>
      <w:r w:rsidRPr="00435674">
        <w:rPr>
          <w:sz w:val="24"/>
          <w:szCs w:val="24"/>
          <w:lang w:val="ru-RU"/>
        </w:rPr>
        <w:t xml:space="preserve"> </w:t>
      </w:r>
      <w:r w:rsidRPr="004E2453">
        <w:rPr>
          <w:sz w:val="24"/>
          <w:szCs w:val="24"/>
          <w:lang w:val="ru-RU"/>
        </w:rPr>
        <w:t>почте)</w:t>
      </w:r>
    </w:p>
    <w:p w:rsidR="00EC018E" w:rsidRDefault="00EC018E" w:rsidP="00EC018E">
      <w:pPr>
        <w:spacing w:line="280" w:lineRule="exact"/>
        <w:jc w:val="both"/>
        <w:rPr>
          <w:sz w:val="30"/>
          <w:szCs w:val="30"/>
          <w:lang w:val="ru-RU"/>
        </w:rPr>
      </w:pPr>
    </w:p>
    <w:p w:rsidR="0067156C" w:rsidRDefault="00EC018E" w:rsidP="00EC018E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О</w:t>
      </w:r>
      <w:r w:rsidR="0067156C">
        <w:rPr>
          <w:sz w:val="30"/>
          <w:szCs w:val="30"/>
          <w:lang w:val="ru-RU"/>
        </w:rPr>
        <w:t xml:space="preserve"> рассмотрении</w:t>
      </w:r>
      <w:r>
        <w:rPr>
          <w:sz w:val="30"/>
          <w:szCs w:val="30"/>
          <w:lang w:val="ru-RU"/>
        </w:rPr>
        <w:t xml:space="preserve"> </w:t>
      </w:r>
    </w:p>
    <w:p w:rsidR="00EC018E" w:rsidRPr="00F163F4" w:rsidRDefault="00EC018E" w:rsidP="00EC018E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обращени</w:t>
      </w:r>
      <w:r w:rsidR="0067156C">
        <w:rPr>
          <w:sz w:val="30"/>
          <w:szCs w:val="30"/>
          <w:lang w:val="ru-RU"/>
        </w:rPr>
        <w:t>я</w:t>
      </w:r>
    </w:p>
    <w:p w:rsidR="00CC029D" w:rsidRDefault="00CC029D" w:rsidP="00CC029D">
      <w:pPr>
        <w:spacing w:line="360" w:lineRule="auto"/>
        <w:jc w:val="both"/>
        <w:rPr>
          <w:sz w:val="30"/>
          <w:szCs w:val="30"/>
          <w:lang w:val="ru-RU"/>
        </w:rPr>
      </w:pPr>
      <w:r w:rsidRPr="005F08D5">
        <w:rPr>
          <w:sz w:val="30"/>
          <w:szCs w:val="30"/>
          <w:lang w:val="ru-RU"/>
        </w:rPr>
        <w:tab/>
      </w:r>
    </w:p>
    <w:p w:rsidR="00630D56" w:rsidRDefault="00CC029D" w:rsidP="00CC029D">
      <w:pPr>
        <w:ind w:firstLine="709"/>
        <w:jc w:val="both"/>
        <w:rPr>
          <w:sz w:val="30"/>
          <w:szCs w:val="30"/>
          <w:lang w:val="ru-RU"/>
        </w:rPr>
      </w:pPr>
      <w:r w:rsidRPr="00F62675">
        <w:rPr>
          <w:sz w:val="30"/>
          <w:szCs w:val="30"/>
          <w:lang w:val="ru-RU"/>
        </w:rPr>
        <w:t>Государственная инспекция охраны животного и растительного мира при</w:t>
      </w:r>
      <w:r>
        <w:rPr>
          <w:sz w:val="30"/>
          <w:szCs w:val="30"/>
          <w:lang w:val="ru-RU"/>
        </w:rPr>
        <w:t xml:space="preserve"> Президенте Республики Беларусь</w:t>
      </w:r>
      <w:r w:rsidR="00630D56">
        <w:rPr>
          <w:sz w:val="30"/>
          <w:szCs w:val="30"/>
          <w:lang w:val="ru-RU"/>
        </w:rPr>
        <w:t xml:space="preserve"> (далее – Государственная инспекция)</w:t>
      </w:r>
      <w:r w:rsidRPr="00F62675">
        <w:rPr>
          <w:sz w:val="30"/>
          <w:szCs w:val="30"/>
          <w:lang w:val="ru-RU"/>
        </w:rPr>
        <w:t xml:space="preserve"> </w:t>
      </w:r>
      <w:r w:rsidR="0067156C">
        <w:rPr>
          <w:sz w:val="30"/>
          <w:szCs w:val="30"/>
          <w:lang w:val="ru-RU"/>
        </w:rPr>
        <w:t>рассмотрела</w:t>
      </w:r>
      <w:r w:rsidR="00630D56">
        <w:rPr>
          <w:sz w:val="30"/>
          <w:szCs w:val="30"/>
          <w:lang w:val="ru-RU"/>
        </w:rPr>
        <w:t xml:space="preserve"> Ваше обращение</w:t>
      </w:r>
      <w:r w:rsidR="00E91B07">
        <w:rPr>
          <w:sz w:val="30"/>
          <w:szCs w:val="30"/>
          <w:lang w:val="ru-RU"/>
        </w:rPr>
        <w:t>, поступившее из Администрации Президента Республики Беларусь,</w:t>
      </w:r>
      <w:r w:rsidR="00630D56">
        <w:rPr>
          <w:sz w:val="30"/>
          <w:szCs w:val="30"/>
          <w:lang w:val="ru-RU"/>
        </w:rPr>
        <w:t xml:space="preserve"> и сообщает следующее.</w:t>
      </w:r>
    </w:p>
    <w:p w:rsidR="00EA5BFB" w:rsidRDefault="00EA5BFB" w:rsidP="00E2151C">
      <w:pPr>
        <w:ind w:firstLine="709"/>
        <w:jc w:val="both"/>
        <w:rPr>
          <w:sz w:val="30"/>
          <w:szCs w:val="30"/>
          <w:lang w:val="ru-RU"/>
        </w:rPr>
      </w:pPr>
      <w:r w:rsidRPr="00EA5BFB">
        <w:rPr>
          <w:sz w:val="30"/>
          <w:szCs w:val="30"/>
          <w:lang w:val="ru-RU"/>
        </w:rPr>
        <w:t xml:space="preserve">Государственная инспекция является специально уполномоченным государственным органом, осуществляющим государственный контроль за охраной и использованием диких животных, относящихся к объектам охоты и рыболовства, земель под дикорастущей древесно-кустарниковой растительностью (насаждениями), древесно-кустарниковой растительности, не входящей в лесной фонд, кроме древесно-кустарниковой растительности в границах населенных пунктов и включенной в Красную книгу Республики Беларусь, охраной, защитой, воспроизводством и использованием лесного фонда, ведением рыболовного хозяйства и рыболовством, ведением охотничьего хозяйства и охотой. </w:t>
      </w:r>
      <w:r w:rsidR="00E2151C">
        <w:rPr>
          <w:sz w:val="30"/>
          <w:szCs w:val="30"/>
          <w:lang w:val="ru-RU"/>
        </w:rPr>
        <w:t>При этом</w:t>
      </w:r>
      <w:r w:rsidRPr="00EA5BFB">
        <w:rPr>
          <w:sz w:val="30"/>
          <w:szCs w:val="30"/>
          <w:lang w:val="ru-RU"/>
        </w:rPr>
        <w:t>, Государственная инспекция не наделена правом дачи разъяснений требований законодательства применительно к конкретным правоотношениям.</w:t>
      </w:r>
    </w:p>
    <w:p w:rsidR="00692CC3" w:rsidRDefault="0067156C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</w:t>
      </w:r>
      <w:r w:rsidR="00EE7D76">
        <w:rPr>
          <w:sz w:val="30"/>
          <w:szCs w:val="30"/>
          <w:lang w:val="ru-RU"/>
        </w:rPr>
        <w:t>месте с тем</w:t>
      </w:r>
      <w:r>
        <w:rPr>
          <w:sz w:val="30"/>
          <w:szCs w:val="30"/>
          <w:lang w:val="ru-RU"/>
        </w:rPr>
        <w:t xml:space="preserve">, </w:t>
      </w:r>
      <w:r w:rsidR="004136A9">
        <w:rPr>
          <w:sz w:val="30"/>
          <w:szCs w:val="30"/>
          <w:lang w:val="ru-RU"/>
        </w:rPr>
        <w:t xml:space="preserve">согласно требованиям </w:t>
      </w:r>
      <w:r w:rsidR="00692CC3">
        <w:rPr>
          <w:sz w:val="30"/>
          <w:szCs w:val="30"/>
          <w:lang w:val="ru-RU"/>
        </w:rPr>
        <w:t>Правил охоты, в том числе</w:t>
      </w:r>
      <w:r w:rsidR="00EE7D76">
        <w:rPr>
          <w:sz w:val="30"/>
          <w:szCs w:val="30"/>
          <w:lang w:val="ru-RU"/>
        </w:rPr>
        <w:t xml:space="preserve"> изложенны</w:t>
      </w:r>
      <w:r w:rsidR="004136A9">
        <w:rPr>
          <w:sz w:val="30"/>
          <w:szCs w:val="30"/>
          <w:lang w:val="ru-RU"/>
        </w:rPr>
        <w:t>м</w:t>
      </w:r>
      <w:r w:rsidR="00EE7D76">
        <w:rPr>
          <w:sz w:val="30"/>
          <w:szCs w:val="30"/>
          <w:lang w:val="ru-RU"/>
        </w:rPr>
        <w:t xml:space="preserve"> в </w:t>
      </w:r>
      <w:r w:rsidR="00DE1367">
        <w:rPr>
          <w:sz w:val="30"/>
          <w:szCs w:val="30"/>
          <w:lang w:val="ru-RU"/>
        </w:rPr>
        <w:t>пунктах 40</w:t>
      </w:r>
      <w:r w:rsidR="005D3A8B">
        <w:rPr>
          <w:sz w:val="30"/>
          <w:szCs w:val="30"/>
          <w:lang w:val="ru-RU"/>
        </w:rPr>
        <w:t>, 49</w:t>
      </w:r>
      <w:r w:rsidR="00692CC3">
        <w:rPr>
          <w:sz w:val="30"/>
          <w:szCs w:val="30"/>
          <w:lang w:val="ru-RU"/>
        </w:rPr>
        <w:t xml:space="preserve">, </w:t>
      </w:r>
      <w:r w:rsidR="00DE1367">
        <w:rPr>
          <w:sz w:val="30"/>
          <w:szCs w:val="30"/>
          <w:lang w:val="ru-RU"/>
        </w:rPr>
        <w:t>58</w:t>
      </w:r>
      <w:r w:rsidR="00692CC3">
        <w:rPr>
          <w:sz w:val="30"/>
          <w:szCs w:val="30"/>
          <w:lang w:val="ru-RU"/>
        </w:rPr>
        <w:t>, в</w:t>
      </w:r>
      <w:r w:rsidR="00DE1367">
        <w:rPr>
          <w:sz w:val="30"/>
          <w:szCs w:val="30"/>
          <w:lang w:val="ru-RU"/>
        </w:rPr>
        <w:t xml:space="preserve"> пункте 9 </w:t>
      </w:r>
      <w:r w:rsidR="00EE7D76">
        <w:rPr>
          <w:sz w:val="30"/>
          <w:szCs w:val="30"/>
          <w:lang w:val="ru-RU"/>
        </w:rPr>
        <w:t>приложени</w:t>
      </w:r>
      <w:r w:rsidR="00DE1367">
        <w:rPr>
          <w:sz w:val="30"/>
          <w:szCs w:val="30"/>
          <w:lang w:val="ru-RU"/>
        </w:rPr>
        <w:t>я</w:t>
      </w:r>
      <w:r w:rsidR="00EE7D76">
        <w:rPr>
          <w:sz w:val="30"/>
          <w:szCs w:val="30"/>
          <w:lang w:val="ru-RU"/>
        </w:rPr>
        <w:t xml:space="preserve"> 3</w:t>
      </w:r>
      <w:r w:rsidR="00DE1367">
        <w:rPr>
          <w:sz w:val="30"/>
          <w:szCs w:val="30"/>
          <w:lang w:val="ru-RU"/>
        </w:rPr>
        <w:t xml:space="preserve"> к </w:t>
      </w:r>
      <w:r w:rsidR="00692CC3">
        <w:rPr>
          <w:sz w:val="30"/>
          <w:szCs w:val="30"/>
          <w:lang w:val="ru-RU"/>
        </w:rPr>
        <w:t>ним</w:t>
      </w:r>
      <w:r w:rsidR="00DE1367">
        <w:rPr>
          <w:sz w:val="30"/>
          <w:szCs w:val="30"/>
          <w:lang w:val="ru-RU"/>
        </w:rPr>
        <w:t>, следует, что</w:t>
      </w:r>
      <w:r w:rsidR="00692CC3">
        <w:rPr>
          <w:sz w:val="30"/>
          <w:szCs w:val="30"/>
          <w:lang w:val="ru-RU"/>
        </w:rPr>
        <w:t>:</w:t>
      </w:r>
    </w:p>
    <w:p w:rsidR="0067156C" w:rsidRDefault="005D3A8B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охотник не может самостоятельно осуществлять индивидуальную ружейную охоту на бобра в темное время суток без назначения и присутствия в месте ее проведения руководителя охоты</w:t>
      </w:r>
      <w:r w:rsidR="00692CC3">
        <w:rPr>
          <w:sz w:val="30"/>
          <w:szCs w:val="30"/>
          <w:lang w:val="ru-RU"/>
        </w:rPr>
        <w:t>;</w:t>
      </w:r>
    </w:p>
    <w:p w:rsidR="000E4018" w:rsidRDefault="000E4018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пользователь охотничьих угодий может организовать проведение охотником индивидуальной охоты без назначения руководителя охоты </w:t>
      </w:r>
      <w:r>
        <w:rPr>
          <w:sz w:val="30"/>
          <w:szCs w:val="30"/>
          <w:lang w:val="ru-RU"/>
        </w:rPr>
        <w:lastRenderedPageBreak/>
        <w:t>(согласно части второй пункта 40 Правил охоты)</w:t>
      </w:r>
      <w:r w:rsidR="005D690A">
        <w:rPr>
          <w:sz w:val="30"/>
          <w:szCs w:val="30"/>
          <w:lang w:val="ru-RU"/>
        </w:rPr>
        <w:t xml:space="preserve"> </w:t>
      </w:r>
      <w:r w:rsidR="001E6677">
        <w:rPr>
          <w:sz w:val="30"/>
          <w:szCs w:val="30"/>
          <w:lang w:val="ru-RU"/>
        </w:rPr>
        <w:t>для добычи</w:t>
      </w:r>
      <w:r w:rsidR="005D690A">
        <w:rPr>
          <w:sz w:val="30"/>
          <w:szCs w:val="30"/>
          <w:lang w:val="ru-RU"/>
        </w:rPr>
        <w:t xml:space="preserve"> </w:t>
      </w:r>
      <w:r w:rsidR="001E6677">
        <w:rPr>
          <w:sz w:val="30"/>
          <w:szCs w:val="30"/>
          <w:lang w:val="ru-RU"/>
        </w:rPr>
        <w:t>любо</w:t>
      </w:r>
      <w:r w:rsidR="00B92720">
        <w:rPr>
          <w:sz w:val="30"/>
          <w:szCs w:val="30"/>
          <w:lang w:val="ru-RU"/>
        </w:rPr>
        <w:t>го</w:t>
      </w:r>
      <w:r w:rsidR="001E6677">
        <w:rPr>
          <w:sz w:val="30"/>
          <w:szCs w:val="30"/>
          <w:lang w:val="ru-RU"/>
        </w:rPr>
        <w:t xml:space="preserve"> охотничье</w:t>
      </w:r>
      <w:r w:rsidR="00B92720">
        <w:rPr>
          <w:sz w:val="30"/>
          <w:szCs w:val="30"/>
          <w:lang w:val="ru-RU"/>
        </w:rPr>
        <w:t>го</w:t>
      </w:r>
      <w:r w:rsidR="001E6677">
        <w:rPr>
          <w:sz w:val="30"/>
          <w:szCs w:val="30"/>
          <w:lang w:val="ru-RU"/>
        </w:rPr>
        <w:t xml:space="preserve"> животно</w:t>
      </w:r>
      <w:r w:rsidR="00B92720">
        <w:rPr>
          <w:sz w:val="30"/>
          <w:szCs w:val="30"/>
          <w:lang w:val="ru-RU"/>
        </w:rPr>
        <w:t>го</w:t>
      </w:r>
      <w:r w:rsidR="001E6677">
        <w:rPr>
          <w:sz w:val="30"/>
          <w:szCs w:val="30"/>
          <w:lang w:val="ru-RU"/>
        </w:rPr>
        <w:t xml:space="preserve"> </w:t>
      </w:r>
      <w:r w:rsidR="005D690A">
        <w:rPr>
          <w:sz w:val="30"/>
          <w:szCs w:val="30"/>
          <w:lang w:val="ru-RU"/>
        </w:rPr>
        <w:t>нормируемы</w:t>
      </w:r>
      <w:r w:rsidR="001E6677">
        <w:rPr>
          <w:sz w:val="30"/>
          <w:szCs w:val="30"/>
          <w:lang w:val="ru-RU"/>
        </w:rPr>
        <w:t>х</w:t>
      </w:r>
      <w:r w:rsidR="005D690A">
        <w:rPr>
          <w:sz w:val="30"/>
          <w:szCs w:val="30"/>
          <w:lang w:val="ru-RU"/>
        </w:rPr>
        <w:t xml:space="preserve"> вид</w:t>
      </w:r>
      <w:r w:rsidR="001E6677">
        <w:rPr>
          <w:sz w:val="30"/>
          <w:szCs w:val="30"/>
          <w:lang w:val="ru-RU"/>
        </w:rPr>
        <w:t xml:space="preserve">ов, </w:t>
      </w:r>
      <w:r w:rsidR="005D690A">
        <w:rPr>
          <w:sz w:val="30"/>
          <w:szCs w:val="30"/>
          <w:lang w:val="ru-RU"/>
        </w:rPr>
        <w:t>за исключением охоты на бобра в темное время суток</w:t>
      </w:r>
      <w:r w:rsidR="00B92720">
        <w:rPr>
          <w:sz w:val="30"/>
          <w:szCs w:val="30"/>
          <w:lang w:val="ru-RU"/>
        </w:rPr>
        <w:t xml:space="preserve">, </w:t>
      </w:r>
      <w:r w:rsidR="001E6677">
        <w:rPr>
          <w:sz w:val="30"/>
          <w:szCs w:val="30"/>
          <w:lang w:val="ru-RU"/>
        </w:rPr>
        <w:t>при которой назначение руководителя охоты обязательно.</w:t>
      </w:r>
    </w:p>
    <w:p w:rsidR="00B92720" w:rsidRDefault="00452E35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Правилами охоты не установлен порядок изъятия бобра из капканов или ловушек (в том числе его добора).</w:t>
      </w:r>
    </w:p>
    <w:p w:rsidR="00D30BFA" w:rsidRDefault="006D0816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В тоже время, проведение охоты должно осуществляться только </w:t>
      </w:r>
      <w:r w:rsidR="00215E98">
        <w:rPr>
          <w:sz w:val="30"/>
          <w:szCs w:val="30"/>
          <w:lang w:val="ru-RU"/>
        </w:rPr>
        <w:t xml:space="preserve">с применением способов и орудий охоты, предусмотренных Правилами охоты. При этом, обращаем внимание, что техническим кодексом установившейся практики ТКП </w:t>
      </w:r>
      <w:r w:rsidR="00215E98" w:rsidRPr="00215E98">
        <w:rPr>
          <w:sz w:val="30"/>
          <w:szCs w:val="30"/>
          <w:lang w:val="ru-RU"/>
        </w:rPr>
        <w:t>653-2020 (33090)</w:t>
      </w:r>
      <w:r w:rsidR="00215E98">
        <w:rPr>
          <w:sz w:val="30"/>
          <w:szCs w:val="30"/>
          <w:lang w:val="ru-RU"/>
        </w:rPr>
        <w:t xml:space="preserve"> «Капканы. Правила применения»</w:t>
      </w:r>
      <w:r w:rsidR="00962A5D">
        <w:rPr>
          <w:sz w:val="30"/>
          <w:szCs w:val="30"/>
          <w:lang w:val="ru-RU"/>
        </w:rPr>
        <w:t xml:space="preserve">, утвержденным и введенным в действие </w:t>
      </w:r>
      <w:r w:rsidR="00962A5D" w:rsidRPr="00962A5D">
        <w:rPr>
          <w:sz w:val="30"/>
          <w:szCs w:val="30"/>
          <w:lang w:val="ru-RU"/>
        </w:rPr>
        <w:t>постановлением Министерства лесного хозяйства Республики Беларусь от 17</w:t>
      </w:r>
      <w:r w:rsidR="00962A5D">
        <w:rPr>
          <w:sz w:val="30"/>
          <w:szCs w:val="30"/>
          <w:lang w:val="ru-RU"/>
        </w:rPr>
        <w:t>.12.</w:t>
      </w:r>
      <w:r w:rsidR="00962A5D" w:rsidRPr="00962A5D">
        <w:rPr>
          <w:sz w:val="30"/>
          <w:szCs w:val="30"/>
          <w:lang w:val="ru-RU"/>
        </w:rPr>
        <w:t xml:space="preserve">2020 </w:t>
      </w:r>
      <w:r w:rsidR="003A03B4">
        <w:rPr>
          <w:sz w:val="30"/>
          <w:szCs w:val="30"/>
          <w:lang w:val="ru-RU"/>
        </w:rPr>
        <w:br/>
      </w:r>
      <w:r w:rsidR="00962A5D" w:rsidRPr="00962A5D">
        <w:rPr>
          <w:sz w:val="30"/>
          <w:szCs w:val="30"/>
          <w:lang w:val="ru-RU"/>
        </w:rPr>
        <w:t>№ 24</w:t>
      </w:r>
      <w:r w:rsidR="003A03B4">
        <w:rPr>
          <w:sz w:val="30"/>
          <w:szCs w:val="30"/>
          <w:lang w:val="ru-RU"/>
        </w:rPr>
        <w:t xml:space="preserve"> (далее – ТКП)</w:t>
      </w:r>
      <w:r w:rsidR="00962A5D">
        <w:rPr>
          <w:sz w:val="30"/>
          <w:szCs w:val="30"/>
          <w:lang w:val="ru-RU"/>
        </w:rPr>
        <w:t xml:space="preserve">, </w:t>
      </w:r>
      <w:r w:rsidR="003A03B4" w:rsidRPr="003A03B4">
        <w:rPr>
          <w:sz w:val="30"/>
          <w:szCs w:val="30"/>
          <w:lang w:val="ru-RU"/>
        </w:rPr>
        <w:t>устан</w:t>
      </w:r>
      <w:r w:rsidR="003A03B4">
        <w:rPr>
          <w:sz w:val="30"/>
          <w:szCs w:val="30"/>
          <w:lang w:val="ru-RU"/>
        </w:rPr>
        <w:t>о</w:t>
      </w:r>
      <w:r w:rsidR="003A03B4" w:rsidRPr="003A03B4">
        <w:rPr>
          <w:sz w:val="30"/>
          <w:szCs w:val="30"/>
          <w:lang w:val="ru-RU"/>
        </w:rPr>
        <w:t>вл</w:t>
      </w:r>
      <w:r w:rsidR="003A03B4">
        <w:rPr>
          <w:sz w:val="30"/>
          <w:szCs w:val="30"/>
          <w:lang w:val="ru-RU"/>
        </w:rPr>
        <w:t>ены</w:t>
      </w:r>
      <w:r w:rsidR="003A03B4" w:rsidRPr="003A03B4">
        <w:rPr>
          <w:sz w:val="30"/>
          <w:szCs w:val="30"/>
          <w:lang w:val="ru-RU"/>
        </w:rPr>
        <w:t xml:space="preserve"> правила применения капканов, а также </w:t>
      </w:r>
      <w:r w:rsidR="005A7848">
        <w:rPr>
          <w:sz w:val="30"/>
          <w:szCs w:val="30"/>
          <w:lang w:val="ru-RU"/>
        </w:rPr>
        <w:t xml:space="preserve">их </w:t>
      </w:r>
      <w:r w:rsidR="003A03B4" w:rsidRPr="003A03B4">
        <w:rPr>
          <w:sz w:val="30"/>
          <w:szCs w:val="30"/>
          <w:lang w:val="ru-RU"/>
        </w:rPr>
        <w:t>технические и конструктивные особенности</w:t>
      </w:r>
      <w:r w:rsidR="005A7848">
        <w:rPr>
          <w:sz w:val="30"/>
          <w:szCs w:val="30"/>
          <w:lang w:val="ru-RU"/>
        </w:rPr>
        <w:t>, в том числе капканов, используемых для осуществления безружейной охоты на бобра.</w:t>
      </w:r>
    </w:p>
    <w:p w:rsidR="005A7848" w:rsidRDefault="005A7848" w:rsidP="00582403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Так, </w:t>
      </w:r>
      <w:r w:rsidR="00200378">
        <w:rPr>
          <w:sz w:val="30"/>
          <w:szCs w:val="30"/>
          <w:lang w:val="ru-RU"/>
        </w:rPr>
        <w:t>подпункт</w:t>
      </w:r>
      <w:r w:rsidR="00B75F1C">
        <w:rPr>
          <w:sz w:val="30"/>
          <w:szCs w:val="30"/>
          <w:lang w:val="ru-RU"/>
        </w:rPr>
        <w:t>ами</w:t>
      </w:r>
      <w:r w:rsidR="00200378">
        <w:rPr>
          <w:sz w:val="30"/>
          <w:szCs w:val="30"/>
          <w:lang w:val="ru-RU"/>
        </w:rPr>
        <w:t xml:space="preserve"> </w:t>
      </w:r>
      <w:r w:rsidR="00200378" w:rsidRPr="00200378">
        <w:rPr>
          <w:sz w:val="30"/>
          <w:szCs w:val="30"/>
          <w:lang w:val="ru-RU"/>
        </w:rPr>
        <w:t xml:space="preserve">3.2.8 </w:t>
      </w:r>
      <w:r w:rsidR="00582403">
        <w:rPr>
          <w:sz w:val="30"/>
          <w:szCs w:val="30"/>
          <w:lang w:val="ru-RU"/>
        </w:rPr>
        <w:t xml:space="preserve">и 3.4.6 </w:t>
      </w:r>
      <w:r w:rsidR="00200378">
        <w:rPr>
          <w:sz w:val="30"/>
          <w:szCs w:val="30"/>
          <w:lang w:val="ru-RU"/>
        </w:rPr>
        <w:t xml:space="preserve">пункта 3 ТКП предусмотрены правила применения проходных </w:t>
      </w:r>
      <w:r w:rsidR="00582403">
        <w:rPr>
          <w:sz w:val="30"/>
          <w:szCs w:val="30"/>
          <w:lang w:val="ru-RU"/>
        </w:rPr>
        <w:t xml:space="preserve">и ущемляющих </w:t>
      </w:r>
      <w:r w:rsidR="00200378">
        <w:rPr>
          <w:sz w:val="30"/>
          <w:szCs w:val="30"/>
          <w:lang w:val="ru-RU"/>
        </w:rPr>
        <w:t>капканов при д</w:t>
      </w:r>
      <w:r w:rsidR="00200378" w:rsidRPr="00200378">
        <w:rPr>
          <w:sz w:val="30"/>
          <w:szCs w:val="30"/>
          <w:lang w:val="ru-RU"/>
        </w:rPr>
        <w:t>обы</w:t>
      </w:r>
      <w:r w:rsidR="00200378">
        <w:rPr>
          <w:sz w:val="30"/>
          <w:szCs w:val="30"/>
          <w:lang w:val="ru-RU"/>
        </w:rPr>
        <w:t>че</w:t>
      </w:r>
      <w:r w:rsidR="00200378" w:rsidRPr="00200378">
        <w:rPr>
          <w:sz w:val="30"/>
          <w:szCs w:val="30"/>
          <w:lang w:val="ru-RU"/>
        </w:rPr>
        <w:t xml:space="preserve"> бобра</w:t>
      </w:r>
      <w:r w:rsidR="00582403">
        <w:rPr>
          <w:sz w:val="30"/>
          <w:szCs w:val="30"/>
          <w:lang w:val="ru-RU"/>
        </w:rPr>
        <w:t>. При этом, абзацем четвертым подпункта 3.4.6 пункта 3 ТКП установлено, что к</w:t>
      </w:r>
      <w:r w:rsidR="00582403" w:rsidRPr="00582403">
        <w:rPr>
          <w:sz w:val="30"/>
          <w:szCs w:val="30"/>
          <w:lang w:val="ru-RU"/>
        </w:rPr>
        <w:t>апканы крепятся с таким расчетом, чтобы пойманное животное могло затонуть. У основания капкана рекомендуется крепить дополнительный груз или использовать утапливающие установки.</w:t>
      </w:r>
    </w:p>
    <w:p w:rsidR="00C73A4D" w:rsidRDefault="00C73A4D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 соответствии с абзацем двенадцатым</w:t>
      </w:r>
      <w:r w:rsidRPr="00C73A4D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 xml:space="preserve">пункта 2 Правил охоты, </w:t>
      </w:r>
      <w:r w:rsidRPr="00C73A4D">
        <w:rPr>
          <w:sz w:val="30"/>
          <w:szCs w:val="30"/>
          <w:lang w:val="ru-RU"/>
        </w:rPr>
        <w:t>индивидуальная охота – охота, проводимая одним охотником самостоятельно или под руководством назначенного пользователем охотничьих угодий руководителя охоты</w:t>
      </w:r>
      <w:r>
        <w:rPr>
          <w:sz w:val="30"/>
          <w:szCs w:val="30"/>
          <w:lang w:val="ru-RU"/>
        </w:rPr>
        <w:t>.</w:t>
      </w:r>
    </w:p>
    <w:p w:rsidR="00C73A4D" w:rsidRDefault="00C73A4D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Абзацем четырнадцатым пункта 2 Правил охоты установлено, что </w:t>
      </w:r>
      <w:r w:rsidRPr="00C73A4D">
        <w:rPr>
          <w:sz w:val="30"/>
          <w:szCs w:val="30"/>
          <w:lang w:val="ru-RU"/>
        </w:rPr>
        <w:t>коллективная охота – охота, проводимая совместными действиями группы (двое и более) охотников под руководством назначенного пользователем охотничьих угодий руководителя охоты по охотничьей путевке к разрешению</w:t>
      </w:r>
      <w:r>
        <w:rPr>
          <w:sz w:val="30"/>
          <w:szCs w:val="30"/>
          <w:lang w:val="ru-RU"/>
        </w:rPr>
        <w:t>.</w:t>
      </w:r>
    </w:p>
    <w:p w:rsidR="00C73A4D" w:rsidRDefault="00C73A4D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Согласно абзацу </w:t>
      </w:r>
      <w:r w:rsidRPr="00C73A4D">
        <w:rPr>
          <w:sz w:val="30"/>
          <w:szCs w:val="30"/>
          <w:lang w:val="ru-RU"/>
        </w:rPr>
        <w:t>сорок седьм</w:t>
      </w:r>
      <w:r>
        <w:rPr>
          <w:sz w:val="30"/>
          <w:szCs w:val="30"/>
          <w:lang w:val="ru-RU"/>
        </w:rPr>
        <w:t xml:space="preserve">ому пункта 2 Правил охоты, </w:t>
      </w:r>
      <w:r w:rsidRPr="00C73A4D">
        <w:rPr>
          <w:sz w:val="30"/>
          <w:szCs w:val="30"/>
          <w:lang w:val="ru-RU"/>
        </w:rPr>
        <w:t>участник охоты – принимающие участие в охоте охотник, руководитель охоты, лицо, оказывающее егерские услуги, загонщик, в том числе не являющийся охотником.</w:t>
      </w:r>
    </w:p>
    <w:p w:rsidR="00677B9F" w:rsidRDefault="004136A9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Исходя из </w:t>
      </w:r>
      <w:r w:rsidR="00C73A4D">
        <w:rPr>
          <w:sz w:val="30"/>
          <w:szCs w:val="30"/>
          <w:lang w:val="ru-RU"/>
        </w:rPr>
        <w:t xml:space="preserve">приведенных выше </w:t>
      </w:r>
      <w:r w:rsidR="00A1241A">
        <w:rPr>
          <w:sz w:val="30"/>
          <w:szCs w:val="30"/>
          <w:lang w:val="ru-RU"/>
        </w:rPr>
        <w:t>определений понятий</w:t>
      </w:r>
      <w:r w:rsidR="00A07FB3">
        <w:rPr>
          <w:sz w:val="30"/>
          <w:szCs w:val="30"/>
          <w:lang w:val="ru-RU"/>
        </w:rPr>
        <w:t xml:space="preserve">, </w:t>
      </w:r>
      <w:r w:rsidR="002E6D38">
        <w:rPr>
          <w:sz w:val="30"/>
          <w:szCs w:val="30"/>
          <w:lang w:val="ru-RU"/>
        </w:rPr>
        <w:t xml:space="preserve">руководитель охоты </w:t>
      </w:r>
      <w:r w:rsidR="009567CE">
        <w:rPr>
          <w:sz w:val="30"/>
          <w:szCs w:val="30"/>
          <w:lang w:val="ru-RU"/>
        </w:rPr>
        <w:t xml:space="preserve">назначается пользователем охотничьих угодий для </w:t>
      </w:r>
      <w:r w:rsidR="002E6D38">
        <w:rPr>
          <w:sz w:val="30"/>
          <w:szCs w:val="30"/>
          <w:lang w:val="ru-RU"/>
        </w:rPr>
        <w:t>осуществл</w:t>
      </w:r>
      <w:r w:rsidR="009567CE">
        <w:rPr>
          <w:sz w:val="30"/>
          <w:szCs w:val="30"/>
          <w:lang w:val="ru-RU"/>
        </w:rPr>
        <w:t>ения</w:t>
      </w:r>
      <w:r w:rsidR="002E6D38">
        <w:rPr>
          <w:sz w:val="30"/>
          <w:szCs w:val="30"/>
          <w:lang w:val="ru-RU"/>
        </w:rPr>
        <w:t xml:space="preserve"> обще</w:t>
      </w:r>
      <w:r w:rsidR="009567CE">
        <w:rPr>
          <w:sz w:val="30"/>
          <w:szCs w:val="30"/>
          <w:lang w:val="ru-RU"/>
        </w:rPr>
        <w:t>го</w:t>
      </w:r>
      <w:r w:rsidR="002E6D38">
        <w:rPr>
          <w:sz w:val="30"/>
          <w:szCs w:val="30"/>
          <w:lang w:val="ru-RU"/>
        </w:rPr>
        <w:t xml:space="preserve"> руководств</w:t>
      </w:r>
      <w:r w:rsidR="009567CE">
        <w:rPr>
          <w:sz w:val="30"/>
          <w:szCs w:val="30"/>
          <w:lang w:val="ru-RU"/>
        </w:rPr>
        <w:t>а</w:t>
      </w:r>
      <w:r w:rsidR="002E6D38">
        <w:rPr>
          <w:sz w:val="30"/>
          <w:szCs w:val="30"/>
          <w:lang w:val="ru-RU"/>
        </w:rPr>
        <w:t xml:space="preserve"> процессом ее проведения, </w:t>
      </w:r>
      <w:r w:rsidR="009567CE">
        <w:rPr>
          <w:sz w:val="30"/>
          <w:szCs w:val="30"/>
          <w:lang w:val="ru-RU"/>
        </w:rPr>
        <w:t>в том числе действиями охотника (охотников). Таким образом, в охоте с назначением руководителя охоты</w:t>
      </w:r>
      <w:r w:rsidR="005D57F6">
        <w:rPr>
          <w:sz w:val="30"/>
          <w:szCs w:val="30"/>
          <w:lang w:val="ru-RU"/>
        </w:rPr>
        <w:t>, в том числе при охоте на бобра в темное время суток,</w:t>
      </w:r>
      <w:r w:rsidR="009567CE">
        <w:rPr>
          <w:sz w:val="30"/>
          <w:szCs w:val="30"/>
          <w:lang w:val="ru-RU"/>
        </w:rPr>
        <w:t xml:space="preserve"> принимают участие не менее двух человек, одним из которых является руководитель охоты.</w:t>
      </w:r>
      <w:r w:rsidR="00AF0AA8">
        <w:rPr>
          <w:sz w:val="30"/>
          <w:szCs w:val="30"/>
          <w:lang w:val="ru-RU"/>
        </w:rPr>
        <w:t xml:space="preserve"> Пунктом 9 приложения 3 к</w:t>
      </w:r>
      <w:r w:rsidR="00677B9F">
        <w:rPr>
          <w:sz w:val="30"/>
          <w:szCs w:val="30"/>
          <w:lang w:val="ru-RU"/>
        </w:rPr>
        <w:br/>
      </w:r>
    </w:p>
    <w:p w:rsidR="00DF24B0" w:rsidRDefault="00AF0AA8" w:rsidP="00677B9F">
      <w:pPr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lastRenderedPageBreak/>
        <w:t xml:space="preserve"> Правилам охоты не предусмотрено осуществление ружейной охоты на бобра в темное время суток только руководителем охоты в отсутствие (по каким-либо причинам) охотника.</w:t>
      </w:r>
    </w:p>
    <w:p w:rsidR="00DE3C2E" w:rsidRDefault="00DE3C2E" w:rsidP="00CC029D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Обращаем внимание, что настоящий ответ на Ваше обращение не является официальным разъяснением вопросов применения Указа.</w:t>
      </w:r>
    </w:p>
    <w:p w:rsidR="00B66FC0" w:rsidRDefault="00B66FC0" w:rsidP="00CC029D">
      <w:pPr>
        <w:ind w:firstLine="709"/>
        <w:jc w:val="both"/>
        <w:rPr>
          <w:sz w:val="30"/>
          <w:szCs w:val="30"/>
          <w:lang w:val="ru-RU"/>
        </w:rPr>
      </w:pPr>
      <w:r w:rsidRPr="00B66FC0">
        <w:rPr>
          <w:sz w:val="30"/>
          <w:szCs w:val="30"/>
          <w:lang w:val="ru-RU"/>
        </w:rPr>
        <w:t>В случае несогласия с настоящим ответом на обращение в соответствии со статьей 20 Закона Республики Беларусь «Об обращениях граждан и юридических лиц» Вы вправе его обжаловать в суд в порядке, установленном законодательством.</w:t>
      </w:r>
    </w:p>
    <w:p w:rsidR="00CC029D" w:rsidRDefault="00CC029D" w:rsidP="00205B5B">
      <w:pPr>
        <w:spacing w:line="360" w:lineRule="auto"/>
        <w:ind w:firstLine="709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Начальник</w:t>
      </w: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Государственной инспекции                                                     </w:t>
      </w:r>
      <w:proofErr w:type="spellStart"/>
      <w:r>
        <w:rPr>
          <w:sz w:val="30"/>
          <w:szCs w:val="30"/>
          <w:lang w:val="ru-RU"/>
        </w:rPr>
        <w:t>Ю.С.Тертель</w:t>
      </w:r>
      <w:proofErr w:type="spellEnd"/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B66FC0" w:rsidRDefault="00B66FC0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B66FC0" w:rsidRDefault="00B66FC0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AF0AA8" w:rsidRDefault="00AF0AA8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Default="00CC029D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5D57F6" w:rsidRDefault="005D57F6" w:rsidP="00CC029D">
      <w:pPr>
        <w:spacing w:line="280" w:lineRule="exact"/>
        <w:jc w:val="both"/>
        <w:rPr>
          <w:sz w:val="30"/>
          <w:szCs w:val="30"/>
          <w:lang w:val="ru-RU"/>
        </w:rPr>
      </w:pPr>
    </w:p>
    <w:p w:rsidR="00CC029D" w:rsidRPr="000B196B" w:rsidRDefault="00CC029D" w:rsidP="00CC029D">
      <w:pPr>
        <w:spacing w:line="180" w:lineRule="exact"/>
        <w:ind w:right="-108"/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Электронная версия соответствует оригиналу</w:t>
      </w:r>
    </w:p>
    <w:p w:rsidR="00CC029D" w:rsidRDefault="00CC029D" w:rsidP="00CC029D">
      <w:pPr>
        <w:spacing w:line="180" w:lineRule="exact"/>
        <w:ind w:right="-108"/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04 Гузней 311 25 18</w:t>
      </w:r>
    </w:p>
    <w:p w:rsidR="001203D9" w:rsidRPr="00CC029D" w:rsidRDefault="001203D9" w:rsidP="004738A3">
      <w:pPr>
        <w:spacing w:line="180" w:lineRule="exact"/>
        <w:ind w:right="-108"/>
        <w:jc w:val="both"/>
        <w:rPr>
          <w:sz w:val="18"/>
          <w:szCs w:val="18"/>
          <w:lang w:val="ru-RU"/>
        </w:rPr>
      </w:pPr>
    </w:p>
    <w:sectPr w:rsidR="001203D9" w:rsidRPr="00CC029D" w:rsidSect="00677B9F">
      <w:headerReference w:type="even" r:id="rId8"/>
      <w:headerReference w:type="default" r:id="rId9"/>
      <w:type w:val="continuous"/>
      <w:pgSz w:w="11909" w:h="16834"/>
      <w:pgMar w:top="993" w:right="852" w:bottom="993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9CB" w:rsidRDefault="00D819CB" w:rsidP="001D066B">
      <w:r>
        <w:separator/>
      </w:r>
    </w:p>
  </w:endnote>
  <w:endnote w:type="continuationSeparator" w:id="0">
    <w:p w:rsidR="00D819CB" w:rsidRDefault="00D819CB" w:rsidP="001D0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9CB" w:rsidRDefault="00D819CB" w:rsidP="001D066B">
      <w:r>
        <w:separator/>
      </w:r>
    </w:p>
  </w:footnote>
  <w:footnote w:type="continuationSeparator" w:id="0">
    <w:p w:rsidR="00D819CB" w:rsidRDefault="00D819CB" w:rsidP="001D0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599" w:rsidRDefault="008032D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E642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87599" w:rsidRDefault="00F8759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735" w:rsidRDefault="008032DD" w:rsidP="009A073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A0735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A0735" w:rsidRDefault="009A07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735" w:rsidRDefault="008032DD" w:rsidP="009A073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A073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4634D">
      <w:rPr>
        <w:rStyle w:val="aa"/>
        <w:noProof/>
      </w:rPr>
      <w:t>2</w:t>
    </w:r>
    <w:r>
      <w:rPr>
        <w:rStyle w:val="aa"/>
      </w:rPr>
      <w:fldChar w:fldCharType="end"/>
    </w:r>
  </w:p>
  <w:p w:rsidR="009A0735" w:rsidRDefault="009A0735" w:rsidP="009A07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2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3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6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7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activeWritingStyle w:appName="MSWord" w:lang="ru-RU" w:vendorID="1" w:dllVersion="512" w:checkStyle="1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D066B"/>
    <w:rsid w:val="00004A83"/>
    <w:rsid w:val="00005AEF"/>
    <w:rsid w:val="00006078"/>
    <w:rsid w:val="0000750D"/>
    <w:rsid w:val="00007A7D"/>
    <w:rsid w:val="00010DF5"/>
    <w:rsid w:val="0001456C"/>
    <w:rsid w:val="00026271"/>
    <w:rsid w:val="00035AF4"/>
    <w:rsid w:val="000411D5"/>
    <w:rsid w:val="00041F13"/>
    <w:rsid w:val="00043892"/>
    <w:rsid w:val="00055B30"/>
    <w:rsid w:val="00060BF8"/>
    <w:rsid w:val="0006136D"/>
    <w:rsid w:val="0006264C"/>
    <w:rsid w:val="0006686F"/>
    <w:rsid w:val="00066B1A"/>
    <w:rsid w:val="0007048B"/>
    <w:rsid w:val="00071638"/>
    <w:rsid w:val="0007230D"/>
    <w:rsid w:val="00073E4B"/>
    <w:rsid w:val="00073E58"/>
    <w:rsid w:val="00085759"/>
    <w:rsid w:val="00091E44"/>
    <w:rsid w:val="000A1C5D"/>
    <w:rsid w:val="000A2335"/>
    <w:rsid w:val="000B11C0"/>
    <w:rsid w:val="000B1884"/>
    <w:rsid w:val="000B72F8"/>
    <w:rsid w:val="000C32AC"/>
    <w:rsid w:val="000D2152"/>
    <w:rsid w:val="000D3AA9"/>
    <w:rsid w:val="000D5C9F"/>
    <w:rsid w:val="000E4018"/>
    <w:rsid w:val="000E456B"/>
    <w:rsid w:val="000E55D5"/>
    <w:rsid w:val="001078A9"/>
    <w:rsid w:val="00114650"/>
    <w:rsid w:val="00115BC5"/>
    <w:rsid w:val="001203D9"/>
    <w:rsid w:val="00125BEE"/>
    <w:rsid w:val="001341AB"/>
    <w:rsid w:val="00137E5A"/>
    <w:rsid w:val="00141464"/>
    <w:rsid w:val="00141EFF"/>
    <w:rsid w:val="00143FDC"/>
    <w:rsid w:val="00145A34"/>
    <w:rsid w:val="0015556A"/>
    <w:rsid w:val="001609FE"/>
    <w:rsid w:val="0016510B"/>
    <w:rsid w:val="00165C7C"/>
    <w:rsid w:val="00165F5A"/>
    <w:rsid w:val="00172E2F"/>
    <w:rsid w:val="00181AF9"/>
    <w:rsid w:val="00184533"/>
    <w:rsid w:val="001A3BD4"/>
    <w:rsid w:val="001A5A0D"/>
    <w:rsid w:val="001C2A61"/>
    <w:rsid w:val="001C4486"/>
    <w:rsid w:val="001C785D"/>
    <w:rsid w:val="001D066B"/>
    <w:rsid w:val="001D100D"/>
    <w:rsid w:val="001D7382"/>
    <w:rsid w:val="001E15BD"/>
    <w:rsid w:val="001E1F12"/>
    <w:rsid w:val="001E2E5D"/>
    <w:rsid w:val="001E6677"/>
    <w:rsid w:val="001F04C9"/>
    <w:rsid w:val="00200378"/>
    <w:rsid w:val="0020197E"/>
    <w:rsid w:val="00201FD5"/>
    <w:rsid w:val="00204CE3"/>
    <w:rsid w:val="00205B5B"/>
    <w:rsid w:val="00207760"/>
    <w:rsid w:val="00215C24"/>
    <w:rsid w:val="00215E98"/>
    <w:rsid w:val="0021612C"/>
    <w:rsid w:val="00224026"/>
    <w:rsid w:val="00224BC3"/>
    <w:rsid w:val="00231FBC"/>
    <w:rsid w:val="00236AD6"/>
    <w:rsid w:val="00241E76"/>
    <w:rsid w:val="00243CBD"/>
    <w:rsid w:val="00256116"/>
    <w:rsid w:val="002562F6"/>
    <w:rsid w:val="0026148E"/>
    <w:rsid w:val="00264BBD"/>
    <w:rsid w:val="00271769"/>
    <w:rsid w:val="00275884"/>
    <w:rsid w:val="002818F2"/>
    <w:rsid w:val="002836CE"/>
    <w:rsid w:val="00284DB9"/>
    <w:rsid w:val="00287ADC"/>
    <w:rsid w:val="00290904"/>
    <w:rsid w:val="00294296"/>
    <w:rsid w:val="00296B02"/>
    <w:rsid w:val="002A437F"/>
    <w:rsid w:val="002C1BF9"/>
    <w:rsid w:val="002C40B4"/>
    <w:rsid w:val="002C7EB4"/>
    <w:rsid w:val="002D150E"/>
    <w:rsid w:val="002D1AFE"/>
    <w:rsid w:val="002D1E67"/>
    <w:rsid w:val="002E109A"/>
    <w:rsid w:val="002E1D8C"/>
    <w:rsid w:val="002E5467"/>
    <w:rsid w:val="002E5774"/>
    <w:rsid w:val="002E6D38"/>
    <w:rsid w:val="002F043A"/>
    <w:rsid w:val="002F5F6A"/>
    <w:rsid w:val="0032096A"/>
    <w:rsid w:val="00324A56"/>
    <w:rsid w:val="003369AB"/>
    <w:rsid w:val="0034083C"/>
    <w:rsid w:val="0034561D"/>
    <w:rsid w:val="00345C4A"/>
    <w:rsid w:val="00353AA2"/>
    <w:rsid w:val="003649CB"/>
    <w:rsid w:val="00373FA0"/>
    <w:rsid w:val="00375147"/>
    <w:rsid w:val="00384204"/>
    <w:rsid w:val="003860D4"/>
    <w:rsid w:val="00387684"/>
    <w:rsid w:val="00395B27"/>
    <w:rsid w:val="00397059"/>
    <w:rsid w:val="003A03B4"/>
    <w:rsid w:val="003B6381"/>
    <w:rsid w:val="003C3EE3"/>
    <w:rsid w:val="003C476F"/>
    <w:rsid w:val="003C67C3"/>
    <w:rsid w:val="003C7827"/>
    <w:rsid w:val="003C7ACF"/>
    <w:rsid w:val="003D0DE1"/>
    <w:rsid w:val="003D5DDB"/>
    <w:rsid w:val="003E1D52"/>
    <w:rsid w:val="003F0B09"/>
    <w:rsid w:val="003F53B5"/>
    <w:rsid w:val="004136A9"/>
    <w:rsid w:val="00414BE4"/>
    <w:rsid w:val="004210A9"/>
    <w:rsid w:val="00424DB0"/>
    <w:rsid w:val="00431BEB"/>
    <w:rsid w:val="00432CCB"/>
    <w:rsid w:val="0043376B"/>
    <w:rsid w:val="00444268"/>
    <w:rsid w:val="00444FB6"/>
    <w:rsid w:val="00446310"/>
    <w:rsid w:val="004473C8"/>
    <w:rsid w:val="00451DA5"/>
    <w:rsid w:val="00452E35"/>
    <w:rsid w:val="00462295"/>
    <w:rsid w:val="00470509"/>
    <w:rsid w:val="004726B1"/>
    <w:rsid w:val="004738A3"/>
    <w:rsid w:val="00473A78"/>
    <w:rsid w:val="004841F4"/>
    <w:rsid w:val="00486EB9"/>
    <w:rsid w:val="0049188F"/>
    <w:rsid w:val="0049745C"/>
    <w:rsid w:val="004A48BE"/>
    <w:rsid w:val="004A6853"/>
    <w:rsid w:val="004A79F2"/>
    <w:rsid w:val="004C1B1E"/>
    <w:rsid w:val="004D2FE0"/>
    <w:rsid w:val="004D3700"/>
    <w:rsid w:val="004D5D03"/>
    <w:rsid w:val="004E6EC3"/>
    <w:rsid w:val="005008B7"/>
    <w:rsid w:val="00503E78"/>
    <w:rsid w:val="00507404"/>
    <w:rsid w:val="005108A3"/>
    <w:rsid w:val="005120D1"/>
    <w:rsid w:val="005145FC"/>
    <w:rsid w:val="00525042"/>
    <w:rsid w:val="00526D51"/>
    <w:rsid w:val="00527CDA"/>
    <w:rsid w:val="00532985"/>
    <w:rsid w:val="00536D1C"/>
    <w:rsid w:val="00547432"/>
    <w:rsid w:val="00555660"/>
    <w:rsid w:val="005742F7"/>
    <w:rsid w:val="00581B90"/>
    <w:rsid w:val="00581D1D"/>
    <w:rsid w:val="00582403"/>
    <w:rsid w:val="00585347"/>
    <w:rsid w:val="005961E2"/>
    <w:rsid w:val="00597FA0"/>
    <w:rsid w:val="005A128E"/>
    <w:rsid w:val="005A17E8"/>
    <w:rsid w:val="005A5EC2"/>
    <w:rsid w:val="005A6BF9"/>
    <w:rsid w:val="005A7848"/>
    <w:rsid w:val="005B23BA"/>
    <w:rsid w:val="005B4EEE"/>
    <w:rsid w:val="005D13AE"/>
    <w:rsid w:val="005D1DDC"/>
    <w:rsid w:val="005D3A8B"/>
    <w:rsid w:val="005D4629"/>
    <w:rsid w:val="005D57F6"/>
    <w:rsid w:val="005D690A"/>
    <w:rsid w:val="005D7A23"/>
    <w:rsid w:val="005E251F"/>
    <w:rsid w:val="005E642F"/>
    <w:rsid w:val="005E6FA5"/>
    <w:rsid w:val="005F1091"/>
    <w:rsid w:val="00601C07"/>
    <w:rsid w:val="00601F6B"/>
    <w:rsid w:val="006045F0"/>
    <w:rsid w:val="00606B6A"/>
    <w:rsid w:val="00615C77"/>
    <w:rsid w:val="00630D56"/>
    <w:rsid w:val="00633B4E"/>
    <w:rsid w:val="00636258"/>
    <w:rsid w:val="006573D5"/>
    <w:rsid w:val="006603EF"/>
    <w:rsid w:val="00660972"/>
    <w:rsid w:val="0067156C"/>
    <w:rsid w:val="00673CD7"/>
    <w:rsid w:val="00677B9F"/>
    <w:rsid w:val="0068140A"/>
    <w:rsid w:val="00692CC3"/>
    <w:rsid w:val="006A452F"/>
    <w:rsid w:val="006A5855"/>
    <w:rsid w:val="006B4EE4"/>
    <w:rsid w:val="006C21DE"/>
    <w:rsid w:val="006C2B35"/>
    <w:rsid w:val="006C3117"/>
    <w:rsid w:val="006C5543"/>
    <w:rsid w:val="006C6FE1"/>
    <w:rsid w:val="006D0816"/>
    <w:rsid w:val="006F0ECB"/>
    <w:rsid w:val="0070409D"/>
    <w:rsid w:val="0070523D"/>
    <w:rsid w:val="00714600"/>
    <w:rsid w:val="00733DCB"/>
    <w:rsid w:val="007352A5"/>
    <w:rsid w:val="00741576"/>
    <w:rsid w:val="00750CE9"/>
    <w:rsid w:val="0075149D"/>
    <w:rsid w:val="00767A67"/>
    <w:rsid w:val="00781A4B"/>
    <w:rsid w:val="00781BE6"/>
    <w:rsid w:val="0078225D"/>
    <w:rsid w:val="00784840"/>
    <w:rsid w:val="007867C0"/>
    <w:rsid w:val="007933F3"/>
    <w:rsid w:val="00793E4C"/>
    <w:rsid w:val="0079686E"/>
    <w:rsid w:val="007A3CC8"/>
    <w:rsid w:val="007C4815"/>
    <w:rsid w:val="007C5641"/>
    <w:rsid w:val="007D2444"/>
    <w:rsid w:val="007E1B79"/>
    <w:rsid w:val="007E2A6D"/>
    <w:rsid w:val="007E2CF7"/>
    <w:rsid w:val="007E440E"/>
    <w:rsid w:val="007F208E"/>
    <w:rsid w:val="007F45E3"/>
    <w:rsid w:val="00802C1A"/>
    <w:rsid w:val="008032DD"/>
    <w:rsid w:val="00816E9E"/>
    <w:rsid w:val="00817A61"/>
    <w:rsid w:val="00820CFF"/>
    <w:rsid w:val="008273AF"/>
    <w:rsid w:val="00830940"/>
    <w:rsid w:val="008414A9"/>
    <w:rsid w:val="00842A66"/>
    <w:rsid w:val="00842FFA"/>
    <w:rsid w:val="00846A30"/>
    <w:rsid w:val="00846A4E"/>
    <w:rsid w:val="00852B8A"/>
    <w:rsid w:val="0085579D"/>
    <w:rsid w:val="00860578"/>
    <w:rsid w:val="008614AD"/>
    <w:rsid w:val="00863A30"/>
    <w:rsid w:val="00875795"/>
    <w:rsid w:val="0088028C"/>
    <w:rsid w:val="00880E25"/>
    <w:rsid w:val="0088327B"/>
    <w:rsid w:val="008B0B89"/>
    <w:rsid w:val="008B17C1"/>
    <w:rsid w:val="008B4354"/>
    <w:rsid w:val="008B49E5"/>
    <w:rsid w:val="008C0193"/>
    <w:rsid w:val="008C4596"/>
    <w:rsid w:val="008C4813"/>
    <w:rsid w:val="008D3A44"/>
    <w:rsid w:val="008D4CF9"/>
    <w:rsid w:val="008E28C2"/>
    <w:rsid w:val="008E668F"/>
    <w:rsid w:val="008E6A27"/>
    <w:rsid w:val="008F5D65"/>
    <w:rsid w:val="009030BA"/>
    <w:rsid w:val="00906050"/>
    <w:rsid w:val="00906918"/>
    <w:rsid w:val="009071E0"/>
    <w:rsid w:val="009131F1"/>
    <w:rsid w:val="00935CE5"/>
    <w:rsid w:val="009362E3"/>
    <w:rsid w:val="0095109D"/>
    <w:rsid w:val="009520F8"/>
    <w:rsid w:val="009522EB"/>
    <w:rsid w:val="009567CE"/>
    <w:rsid w:val="00962A5D"/>
    <w:rsid w:val="009672F0"/>
    <w:rsid w:val="009760C6"/>
    <w:rsid w:val="009761FF"/>
    <w:rsid w:val="00976EF0"/>
    <w:rsid w:val="0098199E"/>
    <w:rsid w:val="00987154"/>
    <w:rsid w:val="009A0735"/>
    <w:rsid w:val="009A081F"/>
    <w:rsid w:val="009A66F3"/>
    <w:rsid w:val="009B4B95"/>
    <w:rsid w:val="009C5A91"/>
    <w:rsid w:val="009C77D4"/>
    <w:rsid w:val="009D236F"/>
    <w:rsid w:val="009D47B5"/>
    <w:rsid w:val="009E2F52"/>
    <w:rsid w:val="009E74C9"/>
    <w:rsid w:val="009F0FF9"/>
    <w:rsid w:val="009F19C9"/>
    <w:rsid w:val="009F2D32"/>
    <w:rsid w:val="009F30D4"/>
    <w:rsid w:val="009F3DE9"/>
    <w:rsid w:val="009F445B"/>
    <w:rsid w:val="009F6EDA"/>
    <w:rsid w:val="00A02E60"/>
    <w:rsid w:val="00A07FB3"/>
    <w:rsid w:val="00A1241A"/>
    <w:rsid w:val="00A14EEA"/>
    <w:rsid w:val="00A25011"/>
    <w:rsid w:val="00A30384"/>
    <w:rsid w:val="00A31698"/>
    <w:rsid w:val="00A31BB8"/>
    <w:rsid w:val="00A37931"/>
    <w:rsid w:val="00A40A60"/>
    <w:rsid w:val="00A45274"/>
    <w:rsid w:val="00A4634D"/>
    <w:rsid w:val="00A57A99"/>
    <w:rsid w:val="00A67160"/>
    <w:rsid w:val="00A70948"/>
    <w:rsid w:val="00A76446"/>
    <w:rsid w:val="00A812AF"/>
    <w:rsid w:val="00A83FB1"/>
    <w:rsid w:val="00A848FF"/>
    <w:rsid w:val="00A864D0"/>
    <w:rsid w:val="00A90D7E"/>
    <w:rsid w:val="00A94BA1"/>
    <w:rsid w:val="00A96162"/>
    <w:rsid w:val="00AA06BB"/>
    <w:rsid w:val="00AA1525"/>
    <w:rsid w:val="00AB047D"/>
    <w:rsid w:val="00AB326F"/>
    <w:rsid w:val="00AB47CB"/>
    <w:rsid w:val="00AB61BB"/>
    <w:rsid w:val="00AC4AB5"/>
    <w:rsid w:val="00AC645A"/>
    <w:rsid w:val="00AD430E"/>
    <w:rsid w:val="00AF0AA8"/>
    <w:rsid w:val="00AF3F0B"/>
    <w:rsid w:val="00B06592"/>
    <w:rsid w:val="00B07BDE"/>
    <w:rsid w:val="00B14241"/>
    <w:rsid w:val="00B45BAB"/>
    <w:rsid w:val="00B508D2"/>
    <w:rsid w:val="00B50C98"/>
    <w:rsid w:val="00B50D9D"/>
    <w:rsid w:val="00B528AD"/>
    <w:rsid w:val="00B553AA"/>
    <w:rsid w:val="00B56B75"/>
    <w:rsid w:val="00B645A1"/>
    <w:rsid w:val="00B64A1F"/>
    <w:rsid w:val="00B65721"/>
    <w:rsid w:val="00B66FC0"/>
    <w:rsid w:val="00B703D0"/>
    <w:rsid w:val="00B707B9"/>
    <w:rsid w:val="00B75F1C"/>
    <w:rsid w:val="00B808AF"/>
    <w:rsid w:val="00B86A8B"/>
    <w:rsid w:val="00B87B93"/>
    <w:rsid w:val="00B92108"/>
    <w:rsid w:val="00B92720"/>
    <w:rsid w:val="00BA38E6"/>
    <w:rsid w:val="00BB09E3"/>
    <w:rsid w:val="00BB1265"/>
    <w:rsid w:val="00BB3FF7"/>
    <w:rsid w:val="00BB6C01"/>
    <w:rsid w:val="00BC14D0"/>
    <w:rsid w:val="00BC2020"/>
    <w:rsid w:val="00BC4AFE"/>
    <w:rsid w:val="00BC61F2"/>
    <w:rsid w:val="00BD7869"/>
    <w:rsid w:val="00BE7BBB"/>
    <w:rsid w:val="00BE7F91"/>
    <w:rsid w:val="00C11B49"/>
    <w:rsid w:val="00C12F33"/>
    <w:rsid w:val="00C13664"/>
    <w:rsid w:val="00C266F3"/>
    <w:rsid w:val="00C3299D"/>
    <w:rsid w:val="00C33340"/>
    <w:rsid w:val="00C47683"/>
    <w:rsid w:val="00C47CA9"/>
    <w:rsid w:val="00C53F6F"/>
    <w:rsid w:val="00C620EC"/>
    <w:rsid w:val="00C64508"/>
    <w:rsid w:val="00C73A4D"/>
    <w:rsid w:val="00C744B8"/>
    <w:rsid w:val="00C84064"/>
    <w:rsid w:val="00C9019E"/>
    <w:rsid w:val="00C9021D"/>
    <w:rsid w:val="00C9227E"/>
    <w:rsid w:val="00CA425D"/>
    <w:rsid w:val="00CC029D"/>
    <w:rsid w:val="00CD6337"/>
    <w:rsid w:val="00CF034F"/>
    <w:rsid w:val="00CF3D67"/>
    <w:rsid w:val="00D02D59"/>
    <w:rsid w:val="00D205B6"/>
    <w:rsid w:val="00D238D8"/>
    <w:rsid w:val="00D30BFA"/>
    <w:rsid w:val="00D40A27"/>
    <w:rsid w:val="00D412FB"/>
    <w:rsid w:val="00D4580D"/>
    <w:rsid w:val="00D5582D"/>
    <w:rsid w:val="00D7181E"/>
    <w:rsid w:val="00D770D0"/>
    <w:rsid w:val="00D80B39"/>
    <w:rsid w:val="00D80CEE"/>
    <w:rsid w:val="00D819CB"/>
    <w:rsid w:val="00D8710F"/>
    <w:rsid w:val="00D877A9"/>
    <w:rsid w:val="00D905D5"/>
    <w:rsid w:val="00D91DA8"/>
    <w:rsid w:val="00D9418A"/>
    <w:rsid w:val="00D94C65"/>
    <w:rsid w:val="00D96D04"/>
    <w:rsid w:val="00DA3385"/>
    <w:rsid w:val="00DA35A2"/>
    <w:rsid w:val="00DA4CFA"/>
    <w:rsid w:val="00DA567D"/>
    <w:rsid w:val="00DA5FB8"/>
    <w:rsid w:val="00DD1538"/>
    <w:rsid w:val="00DE1367"/>
    <w:rsid w:val="00DE3C2E"/>
    <w:rsid w:val="00DE4951"/>
    <w:rsid w:val="00DF19AA"/>
    <w:rsid w:val="00DF24B0"/>
    <w:rsid w:val="00DF52D2"/>
    <w:rsid w:val="00E0162A"/>
    <w:rsid w:val="00E016A2"/>
    <w:rsid w:val="00E2137F"/>
    <w:rsid w:val="00E2151C"/>
    <w:rsid w:val="00E31946"/>
    <w:rsid w:val="00E43000"/>
    <w:rsid w:val="00E47BA6"/>
    <w:rsid w:val="00E50EEF"/>
    <w:rsid w:val="00E53127"/>
    <w:rsid w:val="00E54D36"/>
    <w:rsid w:val="00E55C18"/>
    <w:rsid w:val="00E644D8"/>
    <w:rsid w:val="00E64B8B"/>
    <w:rsid w:val="00E73850"/>
    <w:rsid w:val="00E76AE8"/>
    <w:rsid w:val="00E86867"/>
    <w:rsid w:val="00E91B07"/>
    <w:rsid w:val="00E92D9E"/>
    <w:rsid w:val="00E97B58"/>
    <w:rsid w:val="00EA33FA"/>
    <w:rsid w:val="00EA5BFB"/>
    <w:rsid w:val="00EA7E63"/>
    <w:rsid w:val="00EB3D5D"/>
    <w:rsid w:val="00EC018E"/>
    <w:rsid w:val="00EC1AA3"/>
    <w:rsid w:val="00EC45C1"/>
    <w:rsid w:val="00EC60D0"/>
    <w:rsid w:val="00ED5420"/>
    <w:rsid w:val="00EE5A53"/>
    <w:rsid w:val="00EE6F2C"/>
    <w:rsid w:val="00EE7D76"/>
    <w:rsid w:val="00EF2FD7"/>
    <w:rsid w:val="00EF432D"/>
    <w:rsid w:val="00F02909"/>
    <w:rsid w:val="00F045CE"/>
    <w:rsid w:val="00F3550B"/>
    <w:rsid w:val="00F418AD"/>
    <w:rsid w:val="00F50BEC"/>
    <w:rsid w:val="00F639FB"/>
    <w:rsid w:val="00F700F5"/>
    <w:rsid w:val="00F71197"/>
    <w:rsid w:val="00F801AF"/>
    <w:rsid w:val="00F817C4"/>
    <w:rsid w:val="00F87599"/>
    <w:rsid w:val="00F94AF0"/>
    <w:rsid w:val="00F9517B"/>
    <w:rsid w:val="00F9584C"/>
    <w:rsid w:val="00F976A6"/>
    <w:rsid w:val="00FA4121"/>
    <w:rsid w:val="00FB0370"/>
    <w:rsid w:val="00FC05EF"/>
    <w:rsid w:val="00FD23C0"/>
    <w:rsid w:val="00FD38A8"/>
    <w:rsid w:val="00FD59E1"/>
    <w:rsid w:val="00FE2BE2"/>
    <w:rsid w:val="00FF11D7"/>
    <w:rsid w:val="00FF2CB9"/>
    <w:rsid w:val="00FF4408"/>
    <w:rsid w:val="00FF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893AB0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893AB0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893AB0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link w:val="40"/>
    <w:qFormat/>
    <w:rsid w:val="00893AB0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893AB0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893AB0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893AB0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93AB0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893AB0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uiPriority w:val="99"/>
    <w:rsid w:val="00893AB0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link w:val="a6"/>
    <w:uiPriority w:val="99"/>
    <w:qFormat/>
    <w:rsid w:val="00893AB0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893AB0"/>
    <w:pPr>
      <w:ind w:left="5529"/>
    </w:pPr>
    <w:rPr>
      <w:sz w:val="24"/>
      <w:lang w:val="ru-RU"/>
    </w:rPr>
  </w:style>
  <w:style w:type="paragraph" w:styleId="21">
    <w:name w:val="Body Text 2"/>
    <w:basedOn w:val="a"/>
    <w:rsid w:val="00893AB0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893AB0"/>
    <w:pPr>
      <w:ind w:firstLine="567"/>
    </w:pPr>
    <w:rPr>
      <w:sz w:val="28"/>
    </w:rPr>
  </w:style>
  <w:style w:type="paragraph" w:styleId="a7">
    <w:name w:val="Body Text"/>
    <w:basedOn w:val="a"/>
    <w:rsid w:val="00893AB0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8">
    <w:name w:val="header"/>
    <w:basedOn w:val="a"/>
    <w:link w:val="a9"/>
    <w:rsid w:val="00893AB0"/>
    <w:pPr>
      <w:tabs>
        <w:tab w:val="center" w:pos="4153"/>
        <w:tab w:val="right" w:pos="8306"/>
      </w:tabs>
    </w:pPr>
  </w:style>
  <w:style w:type="character" w:styleId="aa">
    <w:name w:val="page number"/>
    <w:basedOn w:val="a0"/>
    <w:rsid w:val="00893AB0"/>
  </w:style>
  <w:style w:type="paragraph" w:styleId="ab">
    <w:name w:val="footer"/>
    <w:basedOn w:val="a"/>
    <w:rsid w:val="00893AB0"/>
    <w:pPr>
      <w:tabs>
        <w:tab w:val="center" w:pos="4153"/>
        <w:tab w:val="right" w:pos="8306"/>
      </w:tabs>
    </w:pPr>
  </w:style>
  <w:style w:type="paragraph" w:styleId="ac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d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e">
    <w:name w:val="Hyperlink"/>
    <w:rsid w:val="00DF6F18"/>
    <w:rPr>
      <w:color w:val="0000FF"/>
      <w:u w:val="single"/>
    </w:rPr>
  </w:style>
  <w:style w:type="character" w:customStyle="1" w:styleId="40">
    <w:name w:val="Заголовок 4 Знак"/>
    <w:link w:val="4"/>
    <w:rsid w:val="00005AEF"/>
    <w:rPr>
      <w:sz w:val="28"/>
      <w:lang w:val="be-BY"/>
    </w:rPr>
  </w:style>
  <w:style w:type="paragraph" w:customStyle="1" w:styleId="newncpi">
    <w:name w:val="newncpi"/>
    <w:basedOn w:val="a"/>
    <w:rsid w:val="00B508D2"/>
    <w:pPr>
      <w:widowControl/>
      <w:autoSpaceDE/>
      <w:autoSpaceDN/>
      <w:adjustRightInd/>
      <w:ind w:firstLine="567"/>
      <w:jc w:val="both"/>
    </w:pPr>
    <w:rPr>
      <w:rFonts w:eastAsia="Calibri"/>
      <w:i/>
      <w:sz w:val="24"/>
      <w:szCs w:val="24"/>
      <w:lang w:val="ru-RU"/>
    </w:rPr>
  </w:style>
  <w:style w:type="character" w:customStyle="1" w:styleId="af">
    <w:name w:val="Основной текст_"/>
    <w:link w:val="31"/>
    <w:locked/>
    <w:rsid w:val="00B508D2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link w:val="af"/>
    <w:rsid w:val="00B508D2"/>
    <w:pPr>
      <w:widowControl/>
      <w:shd w:val="clear" w:color="auto" w:fill="FFFFFF"/>
      <w:autoSpaceDE/>
      <w:autoSpaceDN/>
      <w:adjustRightInd/>
      <w:spacing w:after="180" w:line="0" w:lineRule="atLeast"/>
      <w:ind w:hanging="620"/>
      <w:jc w:val="both"/>
    </w:pPr>
    <w:rPr>
      <w:rFonts w:ascii="Arial" w:eastAsia="Arial" w:hAnsi="Arial" w:cs="Arial"/>
      <w:sz w:val="21"/>
      <w:szCs w:val="21"/>
      <w:lang w:val="ru-RU"/>
    </w:rPr>
  </w:style>
  <w:style w:type="character" w:customStyle="1" w:styleId="Exact">
    <w:name w:val="Основной текст Exact"/>
    <w:rsid w:val="00120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  <w:u w:val="none"/>
    </w:rPr>
  </w:style>
  <w:style w:type="character" w:customStyle="1" w:styleId="12">
    <w:name w:val="Заголовок №1 (2)_"/>
    <w:link w:val="120"/>
    <w:rsid w:val="001203D9"/>
    <w:rPr>
      <w:rFonts w:ascii="Impact" w:eastAsia="Impact" w:hAnsi="Impact" w:cs="Impact"/>
      <w:i/>
      <w:iCs/>
      <w:sz w:val="31"/>
      <w:szCs w:val="31"/>
      <w:shd w:val="clear" w:color="auto" w:fill="FFFFFF"/>
    </w:rPr>
  </w:style>
  <w:style w:type="paragraph" w:customStyle="1" w:styleId="11">
    <w:name w:val="Основной текст1"/>
    <w:basedOn w:val="a"/>
    <w:rsid w:val="001203D9"/>
    <w:pPr>
      <w:shd w:val="clear" w:color="auto" w:fill="FFFFFF"/>
      <w:autoSpaceDE/>
      <w:autoSpaceDN/>
      <w:adjustRightInd/>
      <w:spacing w:before="600" w:after="480" w:line="274" w:lineRule="exact"/>
    </w:pPr>
    <w:rPr>
      <w:sz w:val="29"/>
      <w:szCs w:val="29"/>
      <w:lang w:val="ru-RU"/>
    </w:rPr>
  </w:style>
  <w:style w:type="paragraph" w:customStyle="1" w:styleId="120">
    <w:name w:val="Заголовок №1 (2)"/>
    <w:basedOn w:val="a"/>
    <w:link w:val="12"/>
    <w:rsid w:val="001203D9"/>
    <w:pPr>
      <w:shd w:val="clear" w:color="auto" w:fill="FFFFFF"/>
      <w:autoSpaceDE/>
      <w:autoSpaceDN/>
      <w:adjustRightInd/>
      <w:spacing w:before="1860" w:after="600" w:line="0" w:lineRule="atLeast"/>
      <w:outlineLvl w:val="0"/>
    </w:pPr>
    <w:rPr>
      <w:rFonts w:ascii="Impact" w:eastAsia="Impact" w:hAnsi="Impact" w:cs="Impact"/>
      <w:i/>
      <w:iCs/>
      <w:sz w:val="31"/>
      <w:szCs w:val="31"/>
      <w:lang w:val="ru-RU"/>
    </w:rPr>
  </w:style>
  <w:style w:type="paragraph" w:customStyle="1" w:styleId="article">
    <w:name w:val="article"/>
    <w:basedOn w:val="a"/>
    <w:rsid w:val="00863A30"/>
    <w:pPr>
      <w:widowControl/>
      <w:autoSpaceDE/>
      <w:autoSpaceDN/>
      <w:adjustRightInd/>
      <w:spacing w:before="240" w:after="240"/>
      <w:ind w:left="1922" w:hanging="1355"/>
    </w:pPr>
    <w:rPr>
      <w:b/>
      <w:bCs/>
      <w:sz w:val="24"/>
      <w:szCs w:val="24"/>
      <w:lang w:val="en-US" w:eastAsia="en-US"/>
    </w:rPr>
  </w:style>
  <w:style w:type="paragraph" w:customStyle="1" w:styleId="point">
    <w:name w:val="point"/>
    <w:basedOn w:val="a"/>
    <w:rsid w:val="00863A30"/>
    <w:pPr>
      <w:widowControl/>
      <w:autoSpaceDE/>
      <w:autoSpaceDN/>
      <w:adjustRightInd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character" w:customStyle="1" w:styleId="a6">
    <w:name w:val="Название Знак"/>
    <w:basedOn w:val="a0"/>
    <w:link w:val="a5"/>
    <w:uiPriority w:val="99"/>
    <w:rsid w:val="006573D5"/>
    <w:rPr>
      <w:b/>
      <w:color w:val="000000"/>
      <w:sz w:val="22"/>
      <w:shd w:val="clear" w:color="auto" w:fill="FFFFFF"/>
      <w:lang w:val="be-BY"/>
    </w:rPr>
  </w:style>
  <w:style w:type="character" w:customStyle="1" w:styleId="a9">
    <w:name w:val="Верхний колонтитул Знак"/>
    <w:basedOn w:val="a0"/>
    <w:link w:val="a8"/>
    <w:rsid w:val="00547432"/>
    <w:rPr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2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creator>1</dc:creator>
  <cp:lastModifiedBy>Zhyrankou_dn</cp:lastModifiedBy>
  <cp:revision>2</cp:revision>
  <cp:lastPrinted>2022-11-30T07:30:00Z</cp:lastPrinted>
  <dcterms:created xsi:type="dcterms:W3CDTF">2022-12-09T08:10:00Z</dcterms:created>
  <dcterms:modified xsi:type="dcterms:W3CDTF">2022-12-09T08:10:00Z</dcterms:modified>
</cp:coreProperties>
</file>