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2F3" w:rsidRPr="00F021EB" w:rsidRDefault="00F822F3" w:rsidP="00F021E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21EB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291A74" w:rsidRPr="00F021EB">
        <w:rPr>
          <w:rFonts w:ascii="Times New Roman" w:hAnsi="Times New Roman" w:cs="Times New Roman"/>
          <w:sz w:val="24"/>
          <w:szCs w:val="24"/>
        </w:rPr>
        <w:t xml:space="preserve">   </w:t>
      </w:r>
      <w:r w:rsidRPr="00F021EB">
        <w:rPr>
          <w:rFonts w:ascii="Times New Roman" w:hAnsi="Times New Roman" w:cs="Times New Roman"/>
          <w:sz w:val="24"/>
          <w:szCs w:val="24"/>
        </w:rPr>
        <w:t xml:space="preserve">  </w:t>
      </w:r>
      <w:r w:rsidR="00A54D4F" w:rsidRPr="00F021EB">
        <w:rPr>
          <w:rFonts w:ascii="Times New Roman" w:hAnsi="Times New Roman" w:cs="Times New Roman"/>
          <w:sz w:val="24"/>
          <w:szCs w:val="24"/>
        </w:rPr>
        <w:t xml:space="preserve">   </w:t>
      </w:r>
      <w:r w:rsidRPr="00F021EB">
        <w:rPr>
          <w:rFonts w:ascii="Times New Roman" w:hAnsi="Times New Roman" w:cs="Times New Roman"/>
          <w:sz w:val="24"/>
          <w:szCs w:val="24"/>
        </w:rPr>
        <w:t>Председателю РГ ОО «</w:t>
      </w:r>
      <w:r w:rsidR="00291A74" w:rsidRPr="00F021EB">
        <w:rPr>
          <w:rFonts w:ascii="Times New Roman" w:hAnsi="Times New Roman" w:cs="Times New Roman"/>
          <w:sz w:val="24"/>
          <w:szCs w:val="24"/>
        </w:rPr>
        <w:t>БООР»</w:t>
      </w:r>
      <w:r w:rsidR="00291A74" w:rsidRPr="00F021EB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</w:t>
      </w:r>
      <w:r w:rsidR="004D134C" w:rsidRPr="00F021EB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021EB">
        <w:rPr>
          <w:rFonts w:ascii="Times New Roman" w:hAnsi="Times New Roman" w:cs="Times New Roman"/>
          <w:sz w:val="24"/>
          <w:szCs w:val="24"/>
        </w:rPr>
        <w:t>Шумскому Ю.И.</w:t>
      </w:r>
    </w:p>
    <w:p w:rsidR="00E52E3F" w:rsidRPr="00F021EB" w:rsidRDefault="004D134C" w:rsidP="00F021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1E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822F3" w:rsidRPr="00F021EB">
        <w:rPr>
          <w:rFonts w:ascii="Times New Roman" w:hAnsi="Times New Roman" w:cs="Times New Roman"/>
          <w:sz w:val="24"/>
          <w:szCs w:val="24"/>
        </w:rPr>
        <w:t>В Указе Президента РБ от 17.07.2006г. № 450 «Вопросы общественного</w:t>
      </w:r>
      <w:r w:rsidR="00291A74" w:rsidRPr="00F021EB">
        <w:rPr>
          <w:rFonts w:ascii="Times New Roman" w:hAnsi="Times New Roman" w:cs="Times New Roman"/>
          <w:sz w:val="24"/>
          <w:szCs w:val="24"/>
        </w:rPr>
        <w:t xml:space="preserve"> </w:t>
      </w:r>
      <w:r w:rsidR="00F822F3" w:rsidRPr="00F021EB">
        <w:rPr>
          <w:rFonts w:ascii="Times New Roman" w:hAnsi="Times New Roman" w:cs="Times New Roman"/>
          <w:sz w:val="24"/>
          <w:szCs w:val="24"/>
        </w:rPr>
        <w:t xml:space="preserve">объединения «Белорусское общество охотников и рыболов»» одной из значимых задач  РГОО  «БООР»  согласно п.  5.5  является  «Организация и </w:t>
      </w:r>
      <w:r w:rsidRPr="00F021EB">
        <w:rPr>
          <w:rFonts w:ascii="Times New Roman" w:hAnsi="Times New Roman" w:cs="Times New Roman"/>
          <w:sz w:val="24"/>
          <w:szCs w:val="24"/>
        </w:rPr>
        <w:t>ведение охотничьего собаководств</w:t>
      </w:r>
      <w:r w:rsidR="005E6AF9" w:rsidRPr="00F021EB">
        <w:rPr>
          <w:rFonts w:ascii="Times New Roman" w:hAnsi="Times New Roman" w:cs="Times New Roman"/>
          <w:sz w:val="24"/>
          <w:szCs w:val="24"/>
        </w:rPr>
        <w:t>а».</w:t>
      </w:r>
      <w:r w:rsidR="00E52E3F" w:rsidRPr="00F021EB">
        <w:rPr>
          <w:rFonts w:ascii="Times New Roman" w:hAnsi="Times New Roman" w:cs="Times New Roman"/>
          <w:sz w:val="24"/>
          <w:szCs w:val="24"/>
        </w:rPr>
        <w:br/>
      </w:r>
      <w:r w:rsidR="005E6AF9" w:rsidRPr="00F021EB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021EB">
        <w:rPr>
          <w:rFonts w:ascii="Times New Roman" w:hAnsi="Times New Roman" w:cs="Times New Roman"/>
          <w:sz w:val="24"/>
          <w:szCs w:val="24"/>
        </w:rPr>
        <w:t xml:space="preserve"> В кинологической терминологии понятие «охотничье собаководство» зна</w:t>
      </w:r>
      <w:r w:rsidR="00E52E3F" w:rsidRPr="00F021EB">
        <w:rPr>
          <w:rFonts w:ascii="Times New Roman" w:hAnsi="Times New Roman" w:cs="Times New Roman"/>
          <w:sz w:val="24"/>
          <w:szCs w:val="24"/>
        </w:rPr>
        <w:t xml:space="preserve">чится только как чистопородное, </w:t>
      </w:r>
      <w:r w:rsidRPr="00F021EB">
        <w:rPr>
          <w:rFonts w:ascii="Times New Roman" w:hAnsi="Times New Roman" w:cs="Times New Roman"/>
          <w:sz w:val="24"/>
          <w:szCs w:val="24"/>
        </w:rPr>
        <w:t xml:space="preserve">осуществляемое методом линейного разведения, где определено минимальное количество </w:t>
      </w:r>
      <w:r w:rsidR="00C87C4B">
        <w:rPr>
          <w:rFonts w:ascii="Times New Roman" w:hAnsi="Times New Roman" w:cs="Times New Roman"/>
          <w:sz w:val="24"/>
          <w:szCs w:val="24"/>
        </w:rPr>
        <w:t xml:space="preserve">племенных </w:t>
      </w:r>
      <w:r w:rsidRPr="00F021EB">
        <w:rPr>
          <w:rFonts w:ascii="Times New Roman" w:hAnsi="Times New Roman" w:cs="Times New Roman"/>
          <w:sz w:val="24"/>
          <w:szCs w:val="24"/>
        </w:rPr>
        <w:t xml:space="preserve">линий в каждой породе. </w:t>
      </w:r>
      <w:r w:rsidR="005E6AF9" w:rsidRPr="00F021EB">
        <w:rPr>
          <w:rFonts w:ascii="Times New Roman" w:hAnsi="Times New Roman" w:cs="Times New Roman"/>
          <w:sz w:val="24"/>
          <w:szCs w:val="24"/>
        </w:rPr>
        <w:t>Родоначальники</w:t>
      </w:r>
      <w:r w:rsidRPr="00F021EB">
        <w:rPr>
          <w:rFonts w:ascii="Times New Roman" w:hAnsi="Times New Roman" w:cs="Times New Roman"/>
          <w:sz w:val="24"/>
          <w:szCs w:val="24"/>
        </w:rPr>
        <w:t xml:space="preserve"> же племенных линий составляют основной племенной фонд. Это и является</w:t>
      </w:r>
      <w:r w:rsidR="005E6AF9" w:rsidRPr="00F021EB">
        <w:rPr>
          <w:rFonts w:ascii="Times New Roman" w:hAnsi="Times New Roman" w:cs="Times New Roman"/>
          <w:sz w:val="24"/>
          <w:szCs w:val="24"/>
        </w:rPr>
        <w:t xml:space="preserve"> основным направлением для его перспективного развития</w:t>
      </w:r>
      <w:r w:rsidR="00E52E3F" w:rsidRPr="00F021EB">
        <w:rPr>
          <w:rFonts w:ascii="Times New Roman" w:hAnsi="Times New Roman" w:cs="Times New Roman"/>
          <w:sz w:val="24"/>
          <w:szCs w:val="24"/>
        </w:rPr>
        <w:t xml:space="preserve">.         </w:t>
      </w:r>
    </w:p>
    <w:p w:rsidR="00E52E3F" w:rsidRPr="00F021EB" w:rsidRDefault="00E52E3F" w:rsidP="00F021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1EB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F021EB">
        <w:rPr>
          <w:rFonts w:ascii="Times New Roman" w:hAnsi="Times New Roman" w:cs="Times New Roman"/>
          <w:sz w:val="24"/>
          <w:szCs w:val="24"/>
        </w:rPr>
        <w:t xml:space="preserve">Игнорируя эти требования и внедряя искусственно созданные препоны еще с конца 80-х годов прошлого столетия ради вхождения в </w:t>
      </w:r>
      <w:r w:rsidRPr="00F021EB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F021EB">
        <w:rPr>
          <w:rFonts w:ascii="Times New Roman" w:hAnsi="Times New Roman" w:cs="Times New Roman"/>
          <w:sz w:val="24"/>
          <w:szCs w:val="24"/>
        </w:rPr>
        <w:t>.</w:t>
      </w:r>
      <w:r w:rsidRPr="00F021EB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F021EB">
        <w:rPr>
          <w:rFonts w:ascii="Times New Roman" w:hAnsi="Times New Roman" w:cs="Times New Roman"/>
          <w:sz w:val="24"/>
          <w:szCs w:val="24"/>
        </w:rPr>
        <w:t>.</w:t>
      </w:r>
      <w:r w:rsidRPr="00F021E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021EB">
        <w:rPr>
          <w:rFonts w:ascii="Times New Roman" w:hAnsi="Times New Roman" w:cs="Times New Roman"/>
          <w:sz w:val="24"/>
          <w:szCs w:val="24"/>
        </w:rPr>
        <w:t>. руководством «БООР» были утверждены «Положение об экспертах по охотничьему собаководству», «Положение о введении племенной работы» и др. которые 10.11.2009 (</w:t>
      </w:r>
      <w:proofErr w:type="spellStart"/>
      <w:r w:rsidRPr="00F021EB">
        <w:rPr>
          <w:rFonts w:ascii="Times New Roman" w:hAnsi="Times New Roman" w:cs="Times New Roman"/>
          <w:sz w:val="24"/>
          <w:szCs w:val="24"/>
        </w:rPr>
        <w:t>Прот</w:t>
      </w:r>
      <w:proofErr w:type="spellEnd"/>
      <w:r w:rsidRPr="00F021EB">
        <w:rPr>
          <w:rFonts w:ascii="Times New Roman" w:hAnsi="Times New Roman" w:cs="Times New Roman"/>
          <w:sz w:val="24"/>
          <w:szCs w:val="24"/>
        </w:rPr>
        <w:t xml:space="preserve">. № 7) были </w:t>
      </w:r>
      <w:proofErr w:type="spellStart"/>
      <w:r w:rsidRPr="00F021EB">
        <w:rPr>
          <w:rFonts w:ascii="Times New Roman" w:hAnsi="Times New Roman" w:cs="Times New Roman"/>
          <w:sz w:val="24"/>
          <w:szCs w:val="24"/>
        </w:rPr>
        <w:t>переутверждены</w:t>
      </w:r>
      <w:proofErr w:type="spellEnd"/>
      <w:r w:rsidRPr="00F021EB">
        <w:rPr>
          <w:rFonts w:ascii="Times New Roman" w:hAnsi="Times New Roman" w:cs="Times New Roman"/>
          <w:sz w:val="24"/>
          <w:szCs w:val="24"/>
        </w:rPr>
        <w:t xml:space="preserve"> в новом варианте, но с прежним смыслом и содержанием, как и ранее, не отвечающим требованиям развития</w:t>
      </w:r>
      <w:proofErr w:type="gramEnd"/>
      <w:r w:rsidRPr="00F021EB">
        <w:rPr>
          <w:rFonts w:ascii="Times New Roman" w:hAnsi="Times New Roman" w:cs="Times New Roman"/>
          <w:sz w:val="24"/>
          <w:szCs w:val="24"/>
        </w:rPr>
        <w:t xml:space="preserve"> общественного охотничьего собаководства. Этим самым полностью ограничено использование лучшего генофонда имеющихся племенных линий собак на  всем постсоветском пространстве. Ярким примером несогласия с позиции «БООР» явился вынужденный выход из «БООР» владельца самого крупного в Европе питомника породных охотничьих лаек и постановки их на учет в Смоленском клубе «Охота», владельцем которого является гражданин Республики Беларусь </w:t>
      </w:r>
      <w:proofErr w:type="spellStart"/>
      <w:r w:rsidRPr="00F021EB">
        <w:rPr>
          <w:rFonts w:ascii="Times New Roman" w:hAnsi="Times New Roman" w:cs="Times New Roman"/>
          <w:sz w:val="24"/>
          <w:szCs w:val="24"/>
        </w:rPr>
        <w:t>Борисенок</w:t>
      </w:r>
      <w:proofErr w:type="spellEnd"/>
      <w:r w:rsidRPr="00F021EB">
        <w:rPr>
          <w:rFonts w:ascii="Times New Roman" w:hAnsi="Times New Roman" w:cs="Times New Roman"/>
          <w:sz w:val="24"/>
          <w:szCs w:val="24"/>
        </w:rPr>
        <w:t xml:space="preserve"> А.К. </w:t>
      </w:r>
    </w:p>
    <w:p w:rsidR="00E52E3F" w:rsidRPr="00F021EB" w:rsidRDefault="00E52E3F" w:rsidP="00F021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1EB">
        <w:rPr>
          <w:rFonts w:ascii="Times New Roman" w:hAnsi="Times New Roman" w:cs="Times New Roman"/>
          <w:sz w:val="24"/>
          <w:szCs w:val="24"/>
        </w:rPr>
        <w:t xml:space="preserve">         С другой стороны БКО не признает родословные на собак, выданные ведомствами, не входящими в систему </w:t>
      </w:r>
      <w:r w:rsidRPr="00F021EB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F021EB">
        <w:rPr>
          <w:rFonts w:ascii="Times New Roman" w:hAnsi="Times New Roman" w:cs="Times New Roman"/>
          <w:sz w:val="24"/>
          <w:szCs w:val="24"/>
        </w:rPr>
        <w:t>.</w:t>
      </w:r>
      <w:r w:rsidRPr="00F021EB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F021EB">
        <w:rPr>
          <w:rFonts w:ascii="Times New Roman" w:hAnsi="Times New Roman" w:cs="Times New Roman"/>
          <w:sz w:val="24"/>
          <w:szCs w:val="24"/>
        </w:rPr>
        <w:t>.</w:t>
      </w:r>
      <w:r w:rsidRPr="00F021E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021EB">
        <w:rPr>
          <w:rFonts w:ascii="Times New Roman" w:hAnsi="Times New Roman" w:cs="Times New Roman"/>
          <w:sz w:val="24"/>
          <w:szCs w:val="24"/>
        </w:rPr>
        <w:t>. Такая зоотехнически безграмотная система в охотничьем собаководстве привела к тому, что кинологическая структура РГОО «БООР» сориентирована не на разведение охотничьего собаководства, а на размножение беспородных собак, заполнивших их нишу.</w:t>
      </w:r>
    </w:p>
    <w:p w:rsidR="00E52E3F" w:rsidRPr="00F021EB" w:rsidRDefault="00E52E3F" w:rsidP="00F021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1EB">
        <w:rPr>
          <w:rFonts w:ascii="Times New Roman" w:hAnsi="Times New Roman" w:cs="Times New Roman"/>
          <w:sz w:val="24"/>
          <w:szCs w:val="24"/>
        </w:rPr>
        <w:t xml:space="preserve">         Это не могло не сказаться на общем состоянии и показателях уровня развития охотничьего собаководства в Беларуси, о чем свидетельствуют статистические данные РГОО «БООР» и что подтверждается на проводимых кинологических мероприятиях, в т.ч. и республиканского уровня.</w:t>
      </w:r>
    </w:p>
    <w:p w:rsidR="00E52E3F" w:rsidRPr="00F021EB" w:rsidRDefault="00E52E3F" w:rsidP="00F021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1EB">
        <w:rPr>
          <w:rFonts w:ascii="Times New Roman" w:hAnsi="Times New Roman" w:cs="Times New Roman"/>
          <w:sz w:val="24"/>
          <w:szCs w:val="24"/>
        </w:rPr>
        <w:t xml:space="preserve">         Уже официально известно, что породность собак в республике стремительно падает и теперь находится на уровне ниже 50%, а в некоторых областях не превышает и 30%. По </w:t>
      </w:r>
      <w:r w:rsidR="00C87C4B">
        <w:rPr>
          <w:rFonts w:ascii="Times New Roman" w:hAnsi="Times New Roman" w:cs="Times New Roman"/>
          <w:sz w:val="24"/>
          <w:szCs w:val="24"/>
        </w:rPr>
        <w:t>рабочим качествам положение так</w:t>
      </w:r>
      <w:r w:rsidRPr="00F021EB">
        <w:rPr>
          <w:rFonts w:ascii="Times New Roman" w:hAnsi="Times New Roman" w:cs="Times New Roman"/>
          <w:sz w:val="24"/>
          <w:szCs w:val="24"/>
        </w:rPr>
        <w:t>же не лучше. И такое положение в руководстве РГОО «БООР» считают нормальным. Это видно из полученного ответа от 05.07.2012г № 07-21/1081 на коллективное заявление авторов письма о неудовлетворительном состоянии охотничьего собаководства в кинологической структуре РГОО «БООР». Один из абзацев мо</w:t>
      </w:r>
      <w:r w:rsidR="00CD13CF" w:rsidRPr="00F021EB">
        <w:rPr>
          <w:rFonts w:ascii="Times New Roman" w:hAnsi="Times New Roman" w:cs="Times New Roman"/>
          <w:sz w:val="24"/>
          <w:szCs w:val="24"/>
        </w:rPr>
        <w:t>ж</w:t>
      </w:r>
      <w:r w:rsidRPr="00F021EB">
        <w:rPr>
          <w:rFonts w:ascii="Times New Roman" w:hAnsi="Times New Roman" w:cs="Times New Roman"/>
          <w:sz w:val="24"/>
          <w:szCs w:val="24"/>
        </w:rPr>
        <w:t>но процитировать: «Безусловно, охотникам нужны только хорошие рабочие собаки, но исходя из практики, которая сложилась в настоящее время, «хорошими» охотники считают не только собак с родословными, но и без них. Таких охотников</w:t>
      </w:r>
      <w:r w:rsidR="00A003A5">
        <w:rPr>
          <w:rFonts w:ascii="Times New Roman" w:hAnsi="Times New Roman" w:cs="Times New Roman"/>
          <w:sz w:val="24"/>
          <w:szCs w:val="24"/>
        </w:rPr>
        <w:t xml:space="preserve"> не менее</w:t>
      </w:r>
      <w:r w:rsidRPr="00F021EB">
        <w:rPr>
          <w:rFonts w:ascii="Times New Roman" w:hAnsi="Times New Roman" w:cs="Times New Roman"/>
          <w:sz w:val="24"/>
          <w:szCs w:val="24"/>
        </w:rPr>
        <w:t xml:space="preserve"> 50% (такой вывод позволяет сделать статистические данные регистрации охотничьих собак с родословными и без родословных) и РГОО «БООР» не может «сбрасывать со счетов» их мнение.</w:t>
      </w:r>
    </w:p>
    <w:p w:rsidR="00E52E3F" w:rsidRPr="00F021EB" w:rsidRDefault="00E52E3F" w:rsidP="00F021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1EB">
        <w:rPr>
          <w:rFonts w:ascii="Times New Roman" w:hAnsi="Times New Roman" w:cs="Times New Roman"/>
          <w:sz w:val="24"/>
          <w:szCs w:val="24"/>
        </w:rPr>
        <w:t xml:space="preserve">         Пожалуй, это мнение можно и не комментировать, так как нет смысла, поскольку оно является следствием непонимания вопросов селекции в животноводстве. Это подтверждается</w:t>
      </w:r>
      <w:r w:rsidR="00A003A5">
        <w:rPr>
          <w:rFonts w:ascii="Times New Roman" w:hAnsi="Times New Roman" w:cs="Times New Roman"/>
          <w:sz w:val="24"/>
          <w:szCs w:val="24"/>
        </w:rPr>
        <w:t xml:space="preserve"> и </w:t>
      </w:r>
      <w:r w:rsidRPr="00F021EB">
        <w:rPr>
          <w:rFonts w:ascii="Times New Roman" w:hAnsi="Times New Roman" w:cs="Times New Roman"/>
          <w:sz w:val="24"/>
          <w:szCs w:val="24"/>
        </w:rPr>
        <w:t xml:space="preserve">тем, что следует здесь и следующее дополнение: «Планы разведения </w:t>
      </w:r>
      <w:r w:rsidRPr="00F021EB">
        <w:rPr>
          <w:rFonts w:ascii="Times New Roman" w:hAnsi="Times New Roman" w:cs="Times New Roman"/>
          <w:sz w:val="24"/>
          <w:szCs w:val="24"/>
        </w:rPr>
        <w:lastRenderedPageBreak/>
        <w:t>могут составляться, но они носят только рекомендательный характер». И если эти соображения перевести в понятия зоотехнических требований, то,</w:t>
      </w:r>
      <w:r w:rsidR="00F50B66">
        <w:rPr>
          <w:rFonts w:ascii="Times New Roman" w:hAnsi="Times New Roman" w:cs="Times New Roman"/>
          <w:sz w:val="24"/>
          <w:szCs w:val="24"/>
        </w:rPr>
        <w:t xml:space="preserve"> по мнению </w:t>
      </w:r>
      <w:r w:rsidRPr="00F021EB">
        <w:rPr>
          <w:rFonts w:ascii="Times New Roman" w:hAnsi="Times New Roman" w:cs="Times New Roman"/>
          <w:sz w:val="24"/>
          <w:szCs w:val="24"/>
        </w:rPr>
        <w:t xml:space="preserve"> руководства кинологической структуры РГОО «БООР», метод чистопородного разведения носит лишь рекомендательный характер. А то, что он воплощен в жизнь, то это факт и подтверждением тому являются статистические данные данного ведомства, приведенные выше. А они, как известно, печальные.</w:t>
      </w:r>
    </w:p>
    <w:p w:rsidR="00E52E3F" w:rsidRPr="00F021EB" w:rsidRDefault="00E52E3F" w:rsidP="00F021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1EB">
        <w:rPr>
          <w:rFonts w:ascii="Times New Roman" w:hAnsi="Times New Roman" w:cs="Times New Roman"/>
          <w:sz w:val="24"/>
          <w:szCs w:val="24"/>
        </w:rPr>
        <w:t xml:space="preserve">         Несовместимость понятий методов разведения пород охотничьих и </w:t>
      </w:r>
      <w:proofErr w:type="spellStart"/>
      <w:r w:rsidRPr="00F021EB">
        <w:rPr>
          <w:rFonts w:ascii="Times New Roman" w:hAnsi="Times New Roman" w:cs="Times New Roman"/>
          <w:sz w:val="24"/>
          <w:szCs w:val="24"/>
        </w:rPr>
        <w:t>неохотничьих</w:t>
      </w:r>
      <w:proofErr w:type="spellEnd"/>
      <w:r w:rsidRPr="00F021EB">
        <w:rPr>
          <w:rFonts w:ascii="Times New Roman" w:hAnsi="Times New Roman" w:cs="Times New Roman"/>
          <w:sz w:val="24"/>
          <w:szCs w:val="24"/>
        </w:rPr>
        <w:t xml:space="preserve"> собак </w:t>
      </w:r>
      <w:proofErr w:type="gramStart"/>
      <w:r w:rsidRPr="00F021EB">
        <w:rPr>
          <w:rFonts w:ascii="Times New Roman" w:hAnsi="Times New Roman" w:cs="Times New Roman"/>
          <w:sz w:val="24"/>
          <w:szCs w:val="24"/>
        </w:rPr>
        <w:t>диктуются</w:t>
      </w:r>
      <w:proofErr w:type="gramEnd"/>
      <w:r w:rsidRPr="00F021EB">
        <w:rPr>
          <w:rFonts w:ascii="Times New Roman" w:hAnsi="Times New Roman" w:cs="Times New Roman"/>
          <w:sz w:val="24"/>
          <w:szCs w:val="24"/>
        </w:rPr>
        <w:t xml:space="preserve"> прежде всего направлением их отраслевого назначения. </w:t>
      </w:r>
      <w:proofErr w:type="gramStart"/>
      <w:r w:rsidRPr="00F021E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F021EB">
        <w:rPr>
          <w:rFonts w:ascii="Times New Roman" w:hAnsi="Times New Roman" w:cs="Times New Roman"/>
          <w:sz w:val="24"/>
          <w:szCs w:val="24"/>
        </w:rPr>
        <w:t xml:space="preserve"> тем не менее, в охотничьем собаководстве Беларуси насаждается внедрение элементов экспертизы собак на рингах по правилам </w:t>
      </w:r>
      <w:r w:rsidRPr="00F021EB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F021EB">
        <w:rPr>
          <w:rFonts w:ascii="Times New Roman" w:hAnsi="Times New Roman" w:cs="Times New Roman"/>
          <w:sz w:val="24"/>
          <w:szCs w:val="24"/>
        </w:rPr>
        <w:t>.</w:t>
      </w:r>
      <w:r w:rsidRPr="00F021EB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F021EB">
        <w:rPr>
          <w:rFonts w:ascii="Times New Roman" w:hAnsi="Times New Roman" w:cs="Times New Roman"/>
          <w:sz w:val="24"/>
          <w:szCs w:val="24"/>
        </w:rPr>
        <w:t>.</w:t>
      </w:r>
      <w:r w:rsidRPr="00F021E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021EB">
        <w:rPr>
          <w:rFonts w:ascii="Times New Roman" w:hAnsi="Times New Roman" w:cs="Times New Roman"/>
          <w:sz w:val="24"/>
          <w:szCs w:val="24"/>
        </w:rPr>
        <w:t xml:space="preserve">. </w:t>
      </w:r>
      <w:r w:rsidR="00CA37E5" w:rsidRPr="00F021EB">
        <w:rPr>
          <w:rFonts w:ascii="Times New Roman" w:hAnsi="Times New Roman" w:cs="Times New Roman"/>
          <w:sz w:val="24"/>
          <w:szCs w:val="24"/>
        </w:rPr>
        <w:t>(присвоение титулов «Кандидат в Чемпионы Беларуси» (САС) и «Кандидат в юные Чемпионы Беларуси» (</w:t>
      </w:r>
      <w:r w:rsidR="00CA37E5" w:rsidRPr="00F021EB">
        <w:rPr>
          <w:rFonts w:ascii="Times New Roman" w:hAnsi="Times New Roman" w:cs="Times New Roman"/>
          <w:sz w:val="24"/>
          <w:szCs w:val="24"/>
          <w:lang w:val="en-US"/>
        </w:rPr>
        <w:t>J</w:t>
      </w:r>
      <w:r w:rsidR="00CA37E5" w:rsidRPr="00F021EB">
        <w:rPr>
          <w:rFonts w:ascii="Times New Roman" w:hAnsi="Times New Roman" w:cs="Times New Roman"/>
          <w:sz w:val="24"/>
          <w:szCs w:val="24"/>
        </w:rPr>
        <w:t xml:space="preserve">.САС), «Чемпион породы» или «Чемпион Беларуси» </w:t>
      </w:r>
      <w:r w:rsidRPr="00F021EB">
        <w:rPr>
          <w:rFonts w:ascii="Times New Roman" w:hAnsi="Times New Roman" w:cs="Times New Roman"/>
          <w:sz w:val="24"/>
          <w:szCs w:val="24"/>
        </w:rPr>
        <w:t xml:space="preserve"> или щенкам «Большая перспектива»), что с точки зрения определения рабочих качеств собак и их пригодности для охоты и селекции иначе как шарлатанством это назвать нельзя.</w:t>
      </w:r>
    </w:p>
    <w:p w:rsidR="00E52E3F" w:rsidRPr="00F021EB" w:rsidRDefault="00E52E3F" w:rsidP="00F021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1EB">
        <w:rPr>
          <w:rFonts w:ascii="Times New Roman" w:hAnsi="Times New Roman" w:cs="Times New Roman"/>
          <w:sz w:val="24"/>
          <w:szCs w:val="24"/>
        </w:rPr>
        <w:t xml:space="preserve">         Вместе с тем все прежние достижения белорусской кинологии в развитии охотничьего собаководства умаляются или отвергаются полностью </w:t>
      </w:r>
      <w:proofErr w:type="gramStart"/>
      <w:r w:rsidRPr="00F021EB">
        <w:rPr>
          <w:rFonts w:ascii="Times New Roman" w:hAnsi="Times New Roman" w:cs="Times New Roman"/>
          <w:sz w:val="24"/>
          <w:szCs w:val="24"/>
        </w:rPr>
        <w:t>ради</w:t>
      </w:r>
      <w:proofErr w:type="gramEnd"/>
      <w:r w:rsidRPr="00F021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021EB">
        <w:rPr>
          <w:rFonts w:ascii="Times New Roman" w:hAnsi="Times New Roman" w:cs="Times New Roman"/>
          <w:sz w:val="24"/>
          <w:szCs w:val="24"/>
        </w:rPr>
        <w:t>никому</w:t>
      </w:r>
      <w:proofErr w:type="gramEnd"/>
      <w:r w:rsidRPr="00F021EB">
        <w:rPr>
          <w:rFonts w:ascii="Times New Roman" w:hAnsi="Times New Roman" w:cs="Times New Roman"/>
          <w:sz w:val="24"/>
          <w:szCs w:val="24"/>
        </w:rPr>
        <w:t xml:space="preserve"> ненужной цели – быть членом </w:t>
      </w:r>
      <w:r w:rsidRPr="00F021EB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F021EB">
        <w:rPr>
          <w:rFonts w:ascii="Times New Roman" w:hAnsi="Times New Roman" w:cs="Times New Roman"/>
          <w:sz w:val="24"/>
          <w:szCs w:val="24"/>
        </w:rPr>
        <w:t>.</w:t>
      </w:r>
      <w:r w:rsidRPr="00F021EB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F021EB">
        <w:rPr>
          <w:rFonts w:ascii="Times New Roman" w:hAnsi="Times New Roman" w:cs="Times New Roman"/>
          <w:sz w:val="24"/>
          <w:szCs w:val="24"/>
        </w:rPr>
        <w:t>.</w:t>
      </w:r>
      <w:r w:rsidRPr="00F021E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021EB">
        <w:rPr>
          <w:rFonts w:ascii="Times New Roman" w:hAnsi="Times New Roman" w:cs="Times New Roman"/>
          <w:sz w:val="24"/>
          <w:szCs w:val="24"/>
        </w:rPr>
        <w:t>. И ради этого в жертву принесены все лучшие достижения ОО «БООР» в методах разведения и селекции за многие предшествующие десятилетия.</w:t>
      </w:r>
    </w:p>
    <w:p w:rsidR="00E52E3F" w:rsidRPr="00F021EB" w:rsidRDefault="00E52E3F" w:rsidP="00F021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1EB">
        <w:rPr>
          <w:rFonts w:ascii="Times New Roman" w:hAnsi="Times New Roman" w:cs="Times New Roman"/>
          <w:sz w:val="24"/>
          <w:szCs w:val="24"/>
        </w:rPr>
        <w:t xml:space="preserve">         Даже на родословных, выписанных в БКО, отсутствует символика РГОО «БООР». А поэтому утверждать, что РГОО «БООР» занимается разведением охотничьего собаководства и исполняет </w:t>
      </w:r>
      <w:proofErr w:type="spellStart"/>
      <w:proofErr w:type="gramStart"/>
      <w:r w:rsidRPr="00F021EB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F021EB">
        <w:rPr>
          <w:rFonts w:ascii="Times New Roman" w:hAnsi="Times New Roman" w:cs="Times New Roman"/>
          <w:sz w:val="24"/>
          <w:szCs w:val="24"/>
        </w:rPr>
        <w:t xml:space="preserve"> 5.5 выше названного Указа Президента будет необъективным, поскольку факты, в т.ч. и не указанные здесь, говорят об обратном.</w:t>
      </w:r>
    </w:p>
    <w:p w:rsidR="00E52E3F" w:rsidRPr="00F021EB" w:rsidRDefault="00E52E3F" w:rsidP="00F021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1EB">
        <w:rPr>
          <w:rFonts w:ascii="Times New Roman" w:hAnsi="Times New Roman" w:cs="Times New Roman"/>
          <w:sz w:val="24"/>
          <w:szCs w:val="24"/>
        </w:rPr>
        <w:t xml:space="preserve">         И пока еще окончательно не разрушено доверие заводчиков, экспертов, владельцев собак, нужно не позднее сентября созвать внеочередное собрание из состава</w:t>
      </w:r>
      <w:r w:rsidR="00A62AAE" w:rsidRPr="00F021EB">
        <w:rPr>
          <w:rFonts w:ascii="Times New Roman" w:hAnsi="Times New Roman" w:cs="Times New Roman"/>
          <w:sz w:val="24"/>
          <w:szCs w:val="24"/>
        </w:rPr>
        <w:t xml:space="preserve"> руководителей РГОО «БООР» и «БКО» для принятия окончательного решения</w:t>
      </w:r>
      <w:r w:rsidRPr="00F021EB">
        <w:rPr>
          <w:rFonts w:ascii="Times New Roman" w:hAnsi="Times New Roman" w:cs="Times New Roman"/>
          <w:sz w:val="24"/>
          <w:szCs w:val="24"/>
        </w:rPr>
        <w:t xml:space="preserve"> о вступлении в силу </w:t>
      </w:r>
      <w:proofErr w:type="spellStart"/>
      <w:proofErr w:type="gramStart"/>
      <w:r w:rsidRPr="00F021EB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F021EB">
        <w:rPr>
          <w:rFonts w:ascii="Times New Roman" w:hAnsi="Times New Roman" w:cs="Times New Roman"/>
          <w:sz w:val="24"/>
          <w:szCs w:val="24"/>
        </w:rPr>
        <w:t xml:space="preserve"> 3.3 «Договора об особых взаимо</w:t>
      </w:r>
      <w:r w:rsidR="00010AA6" w:rsidRPr="00F021EB">
        <w:rPr>
          <w:rFonts w:ascii="Times New Roman" w:hAnsi="Times New Roman" w:cs="Times New Roman"/>
          <w:sz w:val="24"/>
          <w:szCs w:val="24"/>
        </w:rPr>
        <w:t>отношениях» от 11 марта 1997г. м</w:t>
      </w:r>
      <w:r w:rsidRPr="00F021EB">
        <w:rPr>
          <w:rFonts w:ascii="Times New Roman" w:hAnsi="Times New Roman" w:cs="Times New Roman"/>
          <w:sz w:val="24"/>
          <w:szCs w:val="24"/>
        </w:rPr>
        <w:t>ежду «БКО» и «БООР»  в котором сказано: «в случае решения о самостоятельной выдаче ро</w:t>
      </w:r>
      <w:r w:rsidR="00655A1A">
        <w:rPr>
          <w:rFonts w:ascii="Times New Roman" w:hAnsi="Times New Roman" w:cs="Times New Roman"/>
          <w:sz w:val="24"/>
          <w:szCs w:val="24"/>
        </w:rPr>
        <w:t>дословных на охотничьих собак</w:t>
      </w:r>
      <w:r w:rsidR="00F12B88" w:rsidRPr="00F021EB">
        <w:rPr>
          <w:rFonts w:ascii="Times New Roman" w:hAnsi="Times New Roman" w:cs="Times New Roman"/>
          <w:sz w:val="24"/>
          <w:szCs w:val="24"/>
        </w:rPr>
        <w:t xml:space="preserve"> и</w:t>
      </w:r>
      <w:r w:rsidR="00655A1A">
        <w:rPr>
          <w:rFonts w:ascii="Times New Roman" w:hAnsi="Times New Roman" w:cs="Times New Roman"/>
          <w:sz w:val="24"/>
          <w:szCs w:val="24"/>
        </w:rPr>
        <w:t>,</w:t>
      </w:r>
      <w:r w:rsidRPr="00F021EB">
        <w:rPr>
          <w:rFonts w:ascii="Times New Roman" w:hAnsi="Times New Roman" w:cs="Times New Roman"/>
          <w:sz w:val="24"/>
          <w:szCs w:val="24"/>
        </w:rPr>
        <w:t xml:space="preserve">  соответственно, принятых на себя расходов, связанных с содержанием банка данных, БООР уплачивает членские взносы в БКО в размере 20% </w:t>
      </w:r>
      <w:proofErr w:type="gramStart"/>
      <w:r w:rsidRPr="00F021E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F021EB">
        <w:rPr>
          <w:rFonts w:ascii="Times New Roman" w:hAnsi="Times New Roman" w:cs="Times New Roman"/>
          <w:sz w:val="24"/>
          <w:szCs w:val="24"/>
        </w:rPr>
        <w:t xml:space="preserve"> установленного Уставом БКО». Тогда не понадобятся никакие демагогические «Концепции» с их неопределенными и обтекаемыми формулировками. Самостоятельная выдача родословных РГОО «БООР» даст дополнительную расчетную прибыль организации в размере от четырехсот до пятисот миллионов белорусских рублей в год, что позволит использовать данные деньги на дальнейшее развитие породного охотничьего собаководства.</w:t>
      </w:r>
      <w:r w:rsidR="00F12B88" w:rsidRPr="00F021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2E3F" w:rsidRPr="00F021EB" w:rsidRDefault="00E52E3F" w:rsidP="00F021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21EB">
        <w:rPr>
          <w:rFonts w:ascii="Times New Roman" w:hAnsi="Times New Roman" w:cs="Times New Roman"/>
          <w:sz w:val="24"/>
          <w:szCs w:val="24"/>
        </w:rPr>
        <w:t xml:space="preserve">         Коллектив минской областной секции лаек надеется на понимание и положительное</w:t>
      </w:r>
      <w:r w:rsidR="00F12B88" w:rsidRPr="00F021EB">
        <w:rPr>
          <w:rFonts w:ascii="Times New Roman" w:hAnsi="Times New Roman" w:cs="Times New Roman"/>
          <w:sz w:val="24"/>
          <w:szCs w:val="24"/>
        </w:rPr>
        <w:t xml:space="preserve"> решение</w:t>
      </w:r>
      <w:r w:rsidRPr="00F021EB">
        <w:rPr>
          <w:rFonts w:ascii="Times New Roman" w:hAnsi="Times New Roman" w:cs="Times New Roman"/>
          <w:sz w:val="24"/>
          <w:szCs w:val="24"/>
        </w:rPr>
        <w:t xml:space="preserve"> этого вопроса в пользу общественного охотничьего собаководства и возрождения белорусской кинологии в ее отраслевом развитии.</w:t>
      </w:r>
    </w:p>
    <w:p w:rsidR="00E52E3F" w:rsidRPr="00F021EB" w:rsidRDefault="00E52E3F" w:rsidP="00F021E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21E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F021EB">
        <w:rPr>
          <w:rFonts w:ascii="Times New Roman" w:hAnsi="Times New Roman" w:cs="Times New Roman"/>
          <w:b/>
          <w:sz w:val="24"/>
          <w:szCs w:val="24"/>
        </w:rPr>
        <w:t>Члены Минской Областной секции охотничьих лаек</w:t>
      </w:r>
    </w:p>
    <w:tbl>
      <w:tblPr>
        <w:tblStyle w:val="a3"/>
        <w:tblW w:w="0" w:type="auto"/>
        <w:tblLook w:val="04A0"/>
      </w:tblPr>
      <w:tblGrid>
        <w:gridCol w:w="540"/>
        <w:gridCol w:w="2778"/>
        <w:gridCol w:w="2099"/>
        <w:gridCol w:w="2780"/>
        <w:gridCol w:w="1374"/>
      </w:tblGrid>
      <w:tr w:rsidR="00E52E3F" w:rsidRPr="00F021EB" w:rsidTr="00CA37E5">
        <w:trPr>
          <w:trHeight w:val="523"/>
        </w:trPr>
        <w:tc>
          <w:tcPr>
            <w:tcW w:w="527" w:type="dxa"/>
          </w:tcPr>
          <w:p w:rsidR="00E52E3F" w:rsidRPr="00F021EB" w:rsidRDefault="00E52E3F" w:rsidP="004D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1E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52E3F" w:rsidRPr="00F021EB" w:rsidRDefault="00E52E3F" w:rsidP="004D134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F021E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021E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021E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83" w:type="dxa"/>
          </w:tcPr>
          <w:p w:rsidR="00E52E3F" w:rsidRPr="00F021EB" w:rsidRDefault="00E52E3F" w:rsidP="004D134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2E3F" w:rsidRPr="00F021EB" w:rsidRDefault="00E52E3F" w:rsidP="004D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1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Pr="00F021EB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101" w:type="dxa"/>
          </w:tcPr>
          <w:p w:rsidR="00E52E3F" w:rsidRPr="00F021EB" w:rsidRDefault="00E52E3F" w:rsidP="004D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1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F021EB">
              <w:rPr>
                <w:rFonts w:ascii="Times New Roman" w:hAnsi="Times New Roman" w:cs="Times New Roman"/>
                <w:sz w:val="24"/>
                <w:szCs w:val="24"/>
              </w:rPr>
              <w:t>Эксперт,</w:t>
            </w:r>
          </w:p>
          <w:p w:rsidR="00E52E3F" w:rsidRPr="00F021EB" w:rsidRDefault="00E52E3F" w:rsidP="004D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1EB">
              <w:rPr>
                <w:rFonts w:ascii="Times New Roman" w:hAnsi="Times New Roman" w:cs="Times New Roman"/>
                <w:sz w:val="24"/>
                <w:szCs w:val="24"/>
              </w:rPr>
              <w:t xml:space="preserve">     заводчик</w:t>
            </w:r>
          </w:p>
        </w:tc>
        <w:tc>
          <w:tcPr>
            <w:tcW w:w="2785" w:type="dxa"/>
          </w:tcPr>
          <w:p w:rsidR="00E52E3F" w:rsidRPr="00F021EB" w:rsidRDefault="00E52E3F" w:rsidP="004D134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2E3F" w:rsidRPr="00F021EB" w:rsidRDefault="00E52E3F" w:rsidP="004D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1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Pr="00F021EB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375" w:type="dxa"/>
          </w:tcPr>
          <w:p w:rsidR="00E52E3F" w:rsidRPr="00F021EB" w:rsidRDefault="00E52E3F" w:rsidP="004D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E3F" w:rsidRPr="00F021EB" w:rsidRDefault="00E52E3F" w:rsidP="004D13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1EB">
              <w:rPr>
                <w:rFonts w:ascii="Times New Roman" w:hAnsi="Times New Roman" w:cs="Times New Roman"/>
                <w:sz w:val="24"/>
                <w:szCs w:val="24"/>
              </w:rPr>
              <w:t xml:space="preserve">  Подпись</w:t>
            </w:r>
          </w:p>
        </w:tc>
      </w:tr>
      <w:tr w:rsidR="00E52E3F" w:rsidRPr="00F021EB" w:rsidTr="00CA37E5">
        <w:trPr>
          <w:trHeight w:val="1112"/>
        </w:trPr>
        <w:tc>
          <w:tcPr>
            <w:tcW w:w="527" w:type="dxa"/>
          </w:tcPr>
          <w:p w:rsidR="00E52E3F" w:rsidRPr="00F021EB" w:rsidRDefault="00E52E3F" w:rsidP="004D134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83" w:type="dxa"/>
          </w:tcPr>
          <w:p w:rsidR="00E52E3F" w:rsidRPr="00F021EB" w:rsidRDefault="00E52E3F" w:rsidP="004D134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01" w:type="dxa"/>
          </w:tcPr>
          <w:p w:rsidR="00E52E3F" w:rsidRPr="00F021EB" w:rsidRDefault="00E52E3F" w:rsidP="004D134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85" w:type="dxa"/>
          </w:tcPr>
          <w:p w:rsidR="00E52E3F" w:rsidRPr="00F021EB" w:rsidRDefault="00E52E3F" w:rsidP="004D134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5" w:type="dxa"/>
          </w:tcPr>
          <w:p w:rsidR="00E52E3F" w:rsidRPr="00F021EB" w:rsidRDefault="00E52E3F" w:rsidP="004D134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52E3F" w:rsidRPr="00F021EB" w:rsidRDefault="00E52E3F" w:rsidP="004D134C">
      <w:pPr>
        <w:jc w:val="both"/>
        <w:rPr>
          <w:rFonts w:ascii="Times New Roman" w:hAnsi="Times New Roman" w:cs="Times New Roman"/>
          <w:sz w:val="24"/>
          <w:szCs w:val="24"/>
        </w:rPr>
      </w:pPr>
      <w:r w:rsidRPr="00F021E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sectPr w:rsidR="00E52E3F" w:rsidRPr="00F021EB" w:rsidSect="00BC4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22F3"/>
    <w:rsid w:val="00010AA6"/>
    <w:rsid w:val="00015AAA"/>
    <w:rsid w:val="00026B3F"/>
    <w:rsid w:val="0003533E"/>
    <w:rsid w:val="00044A71"/>
    <w:rsid w:val="00083E8E"/>
    <w:rsid w:val="000A7D78"/>
    <w:rsid w:val="000C47F3"/>
    <w:rsid w:val="00126FE6"/>
    <w:rsid w:val="00187237"/>
    <w:rsid w:val="001A61A5"/>
    <w:rsid w:val="00241FC3"/>
    <w:rsid w:val="00261760"/>
    <w:rsid w:val="00275E57"/>
    <w:rsid w:val="00291A74"/>
    <w:rsid w:val="002F1272"/>
    <w:rsid w:val="00320C67"/>
    <w:rsid w:val="00372D3B"/>
    <w:rsid w:val="00380DE8"/>
    <w:rsid w:val="003D28C3"/>
    <w:rsid w:val="003E1D87"/>
    <w:rsid w:val="003E7160"/>
    <w:rsid w:val="00431FBE"/>
    <w:rsid w:val="004362AA"/>
    <w:rsid w:val="00482F8D"/>
    <w:rsid w:val="004C5A42"/>
    <w:rsid w:val="004C5F7D"/>
    <w:rsid w:val="004D134C"/>
    <w:rsid w:val="004E65E5"/>
    <w:rsid w:val="0051773A"/>
    <w:rsid w:val="0052658C"/>
    <w:rsid w:val="00563CAA"/>
    <w:rsid w:val="00571647"/>
    <w:rsid w:val="00585269"/>
    <w:rsid w:val="005C1DD6"/>
    <w:rsid w:val="005E3C58"/>
    <w:rsid w:val="005E6AF9"/>
    <w:rsid w:val="00655A1A"/>
    <w:rsid w:val="0068692E"/>
    <w:rsid w:val="006B41F3"/>
    <w:rsid w:val="006C79D8"/>
    <w:rsid w:val="006E373A"/>
    <w:rsid w:val="006F0452"/>
    <w:rsid w:val="00702251"/>
    <w:rsid w:val="00717600"/>
    <w:rsid w:val="007B3CF1"/>
    <w:rsid w:val="007C2EAC"/>
    <w:rsid w:val="007E7F8C"/>
    <w:rsid w:val="007F43B2"/>
    <w:rsid w:val="00817AE7"/>
    <w:rsid w:val="008907D6"/>
    <w:rsid w:val="008C268A"/>
    <w:rsid w:val="008C2E48"/>
    <w:rsid w:val="008D6A80"/>
    <w:rsid w:val="008F0388"/>
    <w:rsid w:val="008F7D42"/>
    <w:rsid w:val="009133DA"/>
    <w:rsid w:val="00931A73"/>
    <w:rsid w:val="00931AA2"/>
    <w:rsid w:val="00941943"/>
    <w:rsid w:val="009834B9"/>
    <w:rsid w:val="009E6470"/>
    <w:rsid w:val="009E7786"/>
    <w:rsid w:val="00A003A5"/>
    <w:rsid w:val="00A54D4F"/>
    <w:rsid w:val="00A62AAE"/>
    <w:rsid w:val="00A849ED"/>
    <w:rsid w:val="00A87B76"/>
    <w:rsid w:val="00AA4BAF"/>
    <w:rsid w:val="00AC0850"/>
    <w:rsid w:val="00AC2A9F"/>
    <w:rsid w:val="00B067EE"/>
    <w:rsid w:val="00B20A0E"/>
    <w:rsid w:val="00B23333"/>
    <w:rsid w:val="00BB2217"/>
    <w:rsid w:val="00BC4F76"/>
    <w:rsid w:val="00BE230F"/>
    <w:rsid w:val="00BF7067"/>
    <w:rsid w:val="00C87C4B"/>
    <w:rsid w:val="00CA37E5"/>
    <w:rsid w:val="00CD13CF"/>
    <w:rsid w:val="00D119BB"/>
    <w:rsid w:val="00D1472E"/>
    <w:rsid w:val="00D42F4E"/>
    <w:rsid w:val="00D74C1B"/>
    <w:rsid w:val="00DA22F5"/>
    <w:rsid w:val="00DB24A5"/>
    <w:rsid w:val="00DE0A78"/>
    <w:rsid w:val="00E01243"/>
    <w:rsid w:val="00E52E3F"/>
    <w:rsid w:val="00EC12BA"/>
    <w:rsid w:val="00EE2D8F"/>
    <w:rsid w:val="00EF1A77"/>
    <w:rsid w:val="00F021EB"/>
    <w:rsid w:val="00F12B88"/>
    <w:rsid w:val="00F457D4"/>
    <w:rsid w:val="00F50B66"/>
    <w:rsid w:val="00F55831"/>
    <w:rsid w:val="00F822F3"/>
    <w:rsid w:val="00F94C6D"/>
    <w:rsid w:val="00FF6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2E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84839A-3969-4A18-90FD-843FE2C85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3</Pages>
  <Words>962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2013-06-25T13:51:00Z</dcterms:created>
  <dcterms:modified xsi:type="dcterms:W3CDTF">2013-08-16T16:03:00Z</dcterms:modified>
</cp:coreProperties>
</file>